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05516" w14:textId="67B81A66" w:rsidR="00CE1502" w:rsidRPr="002F6423" w:rsidRDefault="002F6423" w:rsidP="002F6423">
      <w:pPr>
        <w:pStyle w:val="Tekstpodstawowy"/>
        <w:pBdr>
          <w:bottom w:val="single" w:sz="6" w:space="1" w:color="auto"/>
        </w:pBdr>
        <w:spacing w:line="360" w:lineRule="auto"/>
        <w:jc w:val="both"/>
        <w:rPr>
          <w:rFonts w:ascii="Cambria" w:eastAsia="Cambria" w:hAnsi="Cambria"/>
          <w:sz w:val="22"/>
          <w:szCs w:val="22"/>
          <w:lang w:val="cs-CZ"/>
        </w:rPr>
      </w:pPr>
      <w:r w:rsidRPr="002F6423">
        <w:rPr>
          <w:rFonts w:ascii="Cambria" w:eastAsia="Cambria" w:hAnsi="Cambria"/>
          <w:sz w:val="22"/>
          <w:szCs w:val="22"/>
          <w:lang w:val="cs-CZ"/>
        </w:rPr>
        <w:t xml:space="preserve">Załacznik nr 1 do SIWZ - </w:t>
      </w:r>
      <w:r>
        <w:rPr>
          <w:rFonts w:ascii="Cambria" w:eastAsia="Cambria" w:hAnsi="Cambria"/>
          <w:sz w:val="22"/>
          <w:szCs w:val="22"/>
          <w:lang w:val="cs-CZ"/>
        </w:rPr>
        <w:t>O</w:t>
      </w:r>
      <w:r w:rsidRPr="002F6423">
        <w:rPr>
          <w:rFonts w:ascii="Cambria" w:eastAsia="Cambria" w:hAnsi="Cambria"/>
          <w:sz w:val="22"/>
          <w:szCs w:val="22"/>
          <w:lang w:val="cs-CZ"/>
        </w:rPr>
        <w:t>pis przedmiotu zamówienia -</w:t>
      </w:r>
      <w:r w:rsidRPr="002F6423">
        <w:rPr>
          <w:rFonts w:ascii="Cambria" w:hAnsi="Cambria"/>
          <w:sz w:val="22"/>
          <w:szCs w:val="22"/>
        </w:rPr>
        <w:t xml:space="preserve"> </w:t>
      </w:r>
      <w:r w:rsidRPr="002F6423">
        <w:rPr>
          <w:rFonts w:ascii="Cambria" w:eastAsia="Cambria" w:hAnsi="Cambria"/>
          <w:sz w:val="22"/>
          <w:szCs w:val="22"/>
          <w:lang w:val="cs-CZ"/>
        </w:rPr>
        <w:t xml:space="preserve">deklaracja spełnienia wymagań </w:t>
      </w:r>
      <w:r>
        <w:rPr>
          <w:rFonts w:ascii="Cambria" w:eastAsia="Cambria" w:hAnsi="Cambria"/>
          <w:sz w:val="22"/>
          <w:szCs w:val="22"/>
          <w:lang w:val="cs-CZ"/>
        </w:rPr>
        <w:t xml:space="preserve"> </w:t>
      </w:r>
      <w:r w:rsidRPr="002F6423">
        <w:rPr>
          <w:rFonts w:ascii="Cambria" w:eastAsia="Cambria" w:hAnsi="Cambria"/>
          <w:sz w:val="22"/>
          <w:szCs w:val="22"/>
          <w:lang w:val="cs-CZ"/>
        </w:rPr>
        <w:t>i oczekiwanych parametrów technicznych przedmiotu zamówienia</w:t>
      </w:r>
    </w:p>
    <w:p w14:paraId="52DCA7C6" w14:textId="77777777" w:rsidR="002F6423" w:rsidRDefault="002F6423">
      <w:pPr>
        <w:pStyle w:val="Tekstpodstawowy"/>
        <w:rPr>
          <w:rFonts w:ascii="Cambria"/>
        </w:rPr>
      </w:pPr>
    </w:p>
    <w:p w14:paraId="07DD0F3A" w14:textId="77777777" w:rsidR="00CE1502" w:rsidRDefault="00CE1502">
      <w:pPr>
        <w:pStyle w:val="Tekstpodstawowy"/>
        <w:rPr>
          <w:rFonts w:ascii="Cambria"/>
          <w:sz w:val="2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788AE2AB" w14:textId="77777777">
        <w:trPr>
          <w:trHeight w:val="1124"/>
        </w:trPr>
        <w:tc>
          <w:tcPr>
            <w:tcW w:w="442" w:type="dxa"/>
            <w:tcBorders>
              <w:bottom w:val="single" w:sz="12" w:space="0" w:color="000000"/>
            </w:tcBorders>
            <w:shd w:val="clear" w:color="auto" w:fill="D9D9D9"/>
          </w:tcPr>
          <w:p w14:paraId="469DDC91" w14:textId="77777777" w:rsidR="00CE1502" w:rsidRDefault="00CE1502">
            <w:pPr>
              <w:pStyle w:val="TableParagraph"/>
              <w:rPr>
                <w:rFonts w:ascii="Cambria"/>
                <w:b/>
              </w:rPr>
            </w:pPr>
          </w:p>
          <w:p w14:paraId="31237EDE" w14:textId="77777777" w:rsidR="00CE1502" w:rsidRDefault="00E02093">
            <w:pPr>
              <w:pStyle w:val="TableParagraph"/>
              <w:spacing w:before="191"/>
              <w:ind w:left="86"/>
              <w:rPr>
                <w:b/>
                <w:i/>
                <w:sz w:val="20"/>
              </w:rPr>
            </w:pPr>
            <w:r>
              <w:rPr>
                <w:b/>
                <w:i/>
                <w:sz w:val="20"/>
              </w:rPr>
              <w:t>Lp.</w:t>
            </w:r>
          </w:p>
        </w:tc>
        <w:tc>
          <w:tcPr>
            <w:tcW w:w="1593" w:type="dxa"/>
            <w:tcBorders>
              <w:bottom w:val="single" w:sz="12" w:space="0" w:color="000000"/>
            </w:tcBorders>
            <w:shd w:val="clear" w:color="auto" w:fill="D9D9D9"/>
          </w:tcPr>
          <w:p w14:paraId="39C6DC79" w14:textId="77777777" w:rsidR="00CE1502" w:rsidRDefault="00CE1502">
            <w:pPr>
              <w:pStyle w:val="TableParagraph"/>
              <w:rPr>
                <w:rFonts w:ascii="Cambria"/>
                <w:b/>
              </w:rPr>
            </w:pPr>
          </w:p>
          <w:p w14:paraId="1D04CEEC" w14:textId="77777777" w:rsidR="00CE1502" w:rsidRDefault="00E02093">
            <w:pPr>
              <w:pStyle w:val="TableParagraph"/>
              <w:spacing w:before="191"/>
              <w:ind w:left="586" w:right="578"/>
              <w:jc w:val="center"/>
              <w:rPr>
                <w:b/>
                <w:i/>
                <w:sz w:val="20"/>
              </w:rPr>
            </w:pPr>
            <w:r>
              <w:rPr>
                <w:b/>
                <w:i/>
                <w:sz w:val="20"/>
              </w:rPr>
              <w:t>Opis</w:t>
            </w:r>
          </w:p>
        </w:tc>
        <w:tc>
          <w:tcPr>
            <w:tcW w:w="5585" w:type="dxa"/>
            <w:tcBorders>
              <w:bottom w:val="single" w:sz="12" w:space="0" w:color="000000"/>
            </w:tcBorders>
            <w:shd w:val="clear" w:color="auto" w:fill="D9D9D9"/>
          </w:tcPr>
          <w:p w14:paraId="5C82F9B7" w14:textId="77777777" w:rsidR="00CE1502" w:rsidRDefault="00CE1502">
            <w:pPr>
              <w:pStyle w:val="TableParagraph"/>
              <w:rPr>
                <w:rFonts w:ascii="Cambria"/>
                <w:b/>
              </w:rPr>
            </w:pPr>
          </w:p>
          <w:p w14:paraId="27B2D459" w14:textId="77777777" w:rsidR="00CE1502" w:rsidRDefault="00E02093">
            <w:pPr>
              <w:pStyle w:val="TableParagraph"/>
              <w:spacing w:before="191"/>
              <w:ind w:left="1188"/>
              <w:rPr>
                <w:b/>
                <w:i/>
                <w:sz w:val="20"/>
              </w:rPr>
            </w:pPr>
            <w:r>
              <w:rPr>
                <w:b/>
                <w:i/>
                <w:sz w:val="20"/>
              </w:rPr>
              <w:t>Minimalne wymagania zamawiającego</w:t>
            </w:r>
          </w:p>
        </w:tc>
        <w:tc>
          <w:tcPr>
            <w:tcW w:w="1221" w:type="dxa"/>
            <w:tcBorders>
              <w:bottom w:val="single" w:sz="12" w:space="0" w:color="000000"/>
            </w:tcBorders>
            <w:shd w:val="clear" w:color="auto" w:fill="D9D9D9"/>
          </w:tcPr>
          <w:p w14:paraId="12891F45" w14:textId="77777777" w:rsidR="00CE1502" w:rsidRDefault="00CE1502">
            <w:pPr>
              <w:pStyle w:val="TableParagraph"/>
              <w:spacing w:before="7"/>
              <w:rPr>
                <w:rFonts w:ascii="Cambria"/>
                <w:b/>
                <w:sz w:val="18"/>
              </w:rPr>
            </w:pPr>
          </w:p>
          <w:p w14:paraId="318151BD" w14:textId="77777777" w:rsidR="00CE1502" w:rsidRDefault="00E02093">
            <w:pPr>
              <w:pStyle w:val="TableParagraph"/>
              <w:ind w:left="94" w:right="84" w:firstLine="62"/>
              <w:jc w:val="both"/>
              <w:rPr>
                <w:b/>
                <w:i/>
                <w:sz w:val="20"/>
              </w:rPr>
            </w:pPr>
            <w:r>
              <w:rPr>
                <w:b/>
                <w:i/>
                <w:sz w:val="20"/>
              </w:rPr>
              <w:t xml:space="preserve">Deklaracja wykonawcy </w:t>
            </w:r>
            <w:r>
              <w:rPr>
                <w:b/>
                <w:i/>
                <w:w w:val="95"/>
                <w:sz w:val="20"/>
              </w:rPr>
              <w:t>(TAK/NIE)*</w:t>
            </w:r>
          </w:p>
        </w:tc>
        <w:tc>
          <w:tcPr>
            <w:tcW w:w="1292" w:type="dxa"/>
            <w:tcBorders>
              <w:bottom w:val="single" w:sz="12" w:space="0" w:color="000000"/>
            </w:tcBorders>
            <w:shd w:val="clear" w:color="auto" w:fill="D9D9D9"/>
          </w:tcPr>
          <w:p w14:paraId="492997ED" w14:textId="77777777" w:rsidR="00CE1502" w:rsidRDefault="00CE1502">
            <w:pPr>
              <w:pStyle w:val="TableParagraph"/>
              <w:rPr>
                <w:rFonts w:ascii="Cambria"/>
                <w:b/>
                <w:sz w:val="17"/>
              </w:rPr>
            </w:pPr>
          </w:p>
          <w:p w14:paraId="5BB637E3" w14:textId="77777777" w:rsidR="00CE1502" w:rsidRDefault="00E02093">
            <w:pPr>
              <w:pStyle w:val="TableParagraph"/>
              <w:spacing w:line="276" w:lineRule="auto"/>
              <w:ind w:left="151" w:firstLine="38"/>
              <w:rPr>
                <w:b/>
                <w:i/>
                <w:sz w:val="20"/>
              </w:rPr>
            </w:pPr>
            <w:r>
              <w:rPr>
                <w:b/>
                <w:i/>
                <w:sz w:val="20"/>
              </w:rPr>
              <w:t xml:space="preserve">Dodatkowe </w:t>
            </w:r>
            <w:r>
              <w:rPr>
                <w:b/>
                <w:i/>
                <w:w w:val="95"/>
                <w:sz w:val="20"/>
              </w:rPr>
              <w:t>informacje*</w:t>
            </w:r>
          </w:p>
        </w:tc>
      </w:tr>
      <w:tr w:rsidR="00CE1502" w14:paraId="1BF1B1DE" w14:textId="77777777">
        <w:trPr>
          <w:trHeight w:val="229"/>
        </w:trPr>
        <w:tc>
          <w:tcPr>
            <w:tcW w:w="442" w:type="dxa"/>
            <w:tcBorders>
              <w:top w:val="single" w:sz="12" w:space="0" w:color="000000"/>
              <w:bottom w:val="nil"/>
            </w:tcBorders>
          </w:tcPr>
          <w:p w14:paraId="0326A6D9" w14:textId="77777777" w:rsidR="00CE1502" w:rsidRDefault="00E02093">
            <w:pPr>
              <w:pStyle w:val="TableParagraph"/>
              <w:spacing w:line="210" w:lineRule="exact"/>
              <w:ind w:left="71"/>
              <w:rPr>
                <w:b/>
                <w:i/>
                <w:sz w:val="20"/>
              </w:rPr>
            </w:pPr>
            <w:r>
              <w:rPr>
                <w:b/>
                <w:i/>
                <w:sz w:val="20"/>
              </w:rPr>
              <w:t>1.</w:t>
            </w:r>
          </w:p>
        </w:tc>
        <w:tc>
          <w:tcPr>
            <w:tcW w:w="1593" w:type="dxa"/>
            <w:tcBorders>
              <w:top w:val="single" w:sz="12" w:space="0" w:color="000000"/>
              <w:bottom w:val="nil"/>
            </w:tcBorders>
          </w:tcPr>
          <w:p w14:paraId="7CDB7585" w14:textId="77777777" w:rsidR="00CE1502" w:rsidRDefault="00E02093">
            <w:pPr>
              <w:pStyle w:val="TableParagraph"/>
              <w:spacing w:line="210" w:lineRule="exact"/>
              <w:ind w:left="69"/>
              <w:rPr>
                <w:b/>
                <w:i/>
                <w:sz w:val="20"/>
              </w:rPr>
            </w:pPr>
            <w:r>
              <w:rPr>
                <w:b/>
                <w:i/>
                <w:sz w:val="20"/>
              </w:rPr>
              <w:t>Wymagania</w:t>
            </w:r>
          </w:p>
        </w:tc>
        <w:tc>
          <w:tcPr>
            <w:tcW w:w="5585" w:type="dxa"/>
            <w:tcBorders>
              <w:top w:val="single" w:sz="12" w:space="0" w:color="000000"/>
              <w:bottom w:val="nil"/>
            </w:tcBorders>
          </w:tcPr>
          <w:p w14:paraId="0A387359" w14:textId="6FFA907F" w:rsidR="00CE1502" w:rsidRDefault="00E02093">
            <w:pPr>
              <w:pStyle w:val="TableParagraph"/>
              <w:spacing w:line="210" w:lineRule="exact"/>
              <w:ind w:left="72"/>
              <w:rPr>
                <w:b/>
                <w:i/>
                <w:sz w:val="20"/>
              </w:rPr>
            </w:pPr>
            <w:r>
              <w:rPr>
                <w:b/>
                <w:i/>
                <w:sz w:val="20"/>
              </w:rPr>
              <w:t xml:space="preserve">Pojazd  używany wyprodukowany nie później </w:t>
            </w:r>
          </w:p>
        </w:tc>
        <w:tc>
          <w:tcPr>
            <w:tcW w:w="1221" w:type="dxa"/>
            <w:vMerge w:val="restart"/>
            <w:tcBorders>
              <w:top w:val="single" w:sz="12" w:space="0" w:color="000000"/>
            </w:tcBorders>
          </w:tcPr>
          <w:p w14:paraId="32ADC379" w14:textId="77777777" w:rsidR="00CE1502" w:rsidRDefault="00CE1502">
            <w:pPr>
              <w:pStyle w:val="TableParagraph"/>
              <w:rPr>
                <w:sz w:val="20"/>
              </w:rPr>
            </w:pPr>
          </w:p>
        </w:tc>
        <w:tc>
          <w:tcPr>
            <w:tcW w:w="1292" w:type="dxa"/>
            <w:vMerge w:val="restart"/>
            <w:tcBorders>
              <w:top w:val="single" w:sz="12" w:space="0" w:color="000000"/>
            </w:tcBorders>
          </w:tcPr>
          <w:p w14:paraId="4F30BDE4" w14:textId="77777777" w:rsidR="00CE1502" w:rsidRDefault="00CE1502">
            <w:pPr>
              <w:pStyle w:val="TableParagraph"/>
              <w:rPr>
                <w:sz w:val="20"/>
              </w:rPr>
            </w:pPr>
          </w:p>
        </w:tc>
      </w:tr>
      <w:tr w:rsidR="00CE1502" w14:paraId="2DE8F699" w14:textId="77777777">
        <w:trPr>
          <w:trHeight w:val="220"/>
        </w:trPr>
        <w:tc>
          <w:tcPr>
            <w:tcW w:w="442" w:type="dxa"/>
            <w:tcBorders>
              <w:top w:val="nil"/>
              <w:bottom w:val="nil"/>
            </w:tcBorders>
          </w:tcPr>
          <w:p w14:paraId="2241438E" w14:textId="77777777" w:rsidR="00CE1502" w:rsidRDefault="00CE1502">
            <w:pPr>
              <w:pStyle w:val="TableParagraph"/>
              <w:rPr>
                <w:sz w:val="14"/>
              </w:rPr>
            </w:pPr>
          </w:p>
        </w:tc>
        <w:tc>
          <w:tcPr>
            <w:tcW w:w="1593" w:type="dxa"/>
            <w:tcBorders>
              <w:top w:val="nil"/>
              <w:bottom w:val="nil"/>
            </w:tcBorders>
          </w:tcPr>
          <w:p w14:paraId="3CC95103" w14:textId="77777777" w:rsidR="00CE1502" w:rsidRDefault="00E02093">
            <w:pPr>
              <w:pStyle w:val="TableParagraph"/>
              <w:spacing w:line="200" w:lineRule="exact"/>
              <w:ind w:left="69"/>
              <w:rPr>
                <w:b/>
                <w:i/>
                <w:sz w:val="20"/>
              </w:rPr>
            </w:pPr>
            <w:r>
              <w:rPr>
                <w:b/>
                <w:i/>
                <w:sz w:val="20"/>
              </w:rPr>
              <w:t>ogólne i osiągi</w:t>
            </w:r>
          </w:p>
        </w:tc>
        <w:tc>
          <w:tcPr>
            <w:tcW w:w="5585" w:type="dxa"/>
            <w:tcBorders>
              <w:top w:val="nil"/>
              <w:bottom w:val="nil"/>
            </w:tcBorders>
          </w:tcPr>
          <w:p w14:paraId="1235C34C" w14:textId="5C9D3744" w:rsidR="00CE1502" w:rsidRDefault="00E02093">
            <w:pPr>
              <w:pStyle w:val="TableParagraph"/>
              <w:spacing w:line="200" w:lineRule="exact"/>
              <w:ind w:left="72"/>
              <w:rPr>
                <w:b/>
                <w:i/>
                <w:sz w:val="20"/>
              </w:rPr>
            </w:pPr>
            <w:r>
              <w:rPr>
                <w:b/>
                <w:i/>
                <w:sz w:val="20"/>
              </w:rPr>
              <w:t>niż w 2010 roku.</w:t>
            </w:r>
          </w:p>
        </w:tc>
        <w:tc>
          <w:tcPr>
            <w:tcW w:w="1221" w:type="dxa"/>
            <w:vMerge/>
            <w:tcBorders>
              <w:top w:val="nil"/>
            </w:tcBorders>
          </w:tcPr>
          <w:p w14:paraId="339200F8" w14:textId="77777777" w:rsidR="00CE1502" w:rsidRDefault="00CE1502">
            <w:pPr>
              <w:rPr>
                <w:sz w:val="2"/>
                <w:szCs w:val="2"/>
              </w:rPr>
            </w:pPr>
          </w:p>
        </w:tc>
        <w:tc>
          <w:tcPr>
            <w:tcW w:w="1292" w:type="dxa"/>
            <w:vMerge/>
            <w:tcBorders>
              <w:top w:val="nil"/>
            </w:tcBorders>
          </w:tcPr>
          <w:p w14:paraId="033BF314" w14:textId="77777777" w:rsidR="00CE1502" w:rsidRDefault="00CE1502">
            <w:pPr>
              <w:rPr>
                <w:sz w:val="2"/>
                <w:szCs w:val="2"/>
              </w:rPr>
            </w:pPr>
          </w:p>
        </w:tc>
      </w:tr>
      <w:tr w:rsidR="00CE1502" w14:paraId="5BAE8B98" w14:textId="77777777" w:rsidTr="00E02093">
        <w:trPr>
          <w:trHeight w:val="56"/>
        </w:trPr>
        <w:tc>
          <w:tcPr>
            <w:tcW w:w="442" w:type="dxa"/>
            <w:vMerge w:val="restart"/>
            <w:tcBorders>
              <w:top w:val="nil"/>
              <w:bottom w:val="nil"/>
            </w:tcBorders>
          </w:tcPr>
          <w:p w14:paraId="5D490521" w14:textId="77777777" w:rsidR="00CE1502" w:rsidRDefault="00CE1502">
            <w:pPr>
              <w:pStyle w:val="TableParagraph"/>
              <w:rPr>
                <w:sz w:val="14"/>
              </w:rPr>
            </w:pPr>
          </w:p>
        </w:tc>
        <w:tc>
          <w:tcPr>
            <w:tcW w:w="1593" w:type="dxa"/>
            <w:vMerge w:val="restart"/>
            <w:tcBorders>
              <w:top w:val="nil"/>
              <w:bottom w:val="nil"/>
            </w:tcBorders>
          </w:tcPr>
          <w:p w14:paraId="5556A0A6" w14:textId="77777777" w:rsidR="00CE1502" w:rsidRDefault="00E02093">
            <w:pPr>
              <w:pStyle w:val="TableParagraph"/>
              <w:spacing w:line="200" w:lineRule="exact"/>
              <w:ind w:left="69"/>
              <w:rPr>
                <w:b/>
                <w:i/>
                <w:sz w:val="20"/>
              </w:rPr>
            </w:pPr>
            <w:r>
              <w:rPr>
                <w:b/>
                <w:i/>
                <w:sz w:val="20"/>
              </w:rPr>
              <w:t>samochodu</w:t>
            </w:r>
          </w:p>
        </w:tc>
        <w:tc>
          <w:tcPr>
            <w:tcW w:w="5585" w:type="dxa"/>
            <w:tcBorders>
              <w:top w:val="nil"/>
            </w:tcBorders>
          </w:tcPr>
          <w:p w14:paraId="775DDC17" w14:textId="77777777" w:rsidR="00CE1502" w:rsidRDefault="00CE1502">
            <w:pPr>
              <w:pStyle w:val="TableParagraph"/>
              <w:rPr>
                <w:sz w:val="2"/>
              </w:rPr>
            </w:pPr>
          </w:p>
        </w:tc>
        <w:tc>
          <w:tcPr>
            <w:tcW w:w="1221" w:type="dxa"/>
            <w:vMerge/>
            <w:tcBorders>
              <w:top w:val="nil"/>
            </w:tcBorders>
          </w:tcPr>
          <w:p w14:paraId="66D14BC0" w14:textId="77777777" w:rsidR="00CE1502" w:rsidRDefault="00CE1502">
            <w:pPr>
              <w:rPr>
                <w:sz w:val="2"/>
                <w:szCs w:val="2"/>
              </w:rPr>
            </w:pPr>
          </w:p>
        </w:tc>
        <w:tc>
          <w:tcPr>
            <w:tcW w:w="1292" w:type="dxa"/>
            <w:vMerge/>
            <w:tcBorders>
              <w:top w:val="nil"/>
            </w:tcBorders>
          </w:tcPr>
          <w:p w14:paraId="0653E616" w14:textId="77777777" w:rsidR="00CE1502" w:rsidRDefault="00CE1502">
            <w:pPr>
              <w:rPr>
                <w:sz w:val="2"/>
                <w:szCs w:val="2"/>
              </w:rPr>
            </w:pPr>
          </w:p>
        </w:tc>
      </w:tr>
      <w:tr w:rsidR="00CE1502" w14:paraId="0D21951B" w14:textId="77777777">
        <w:trPr>
          <w:trHeight w:val="169"/>
        </w:trPr>
        <w:tc>
          <w:tcPr>
            <w:tcW w:w="442" w:type="dxa"/>
            <w:vMerge/>
            <w:tcBorders>
              <w:top w:val="nil"/>
              <w:bottom w:val="nil"/>
            </w:tcBorders>
          </w:tcPr>
          <w:p w14:paraId="522E297F" w14:textId="77777777" w:rsidR="00CE1502" w:rsidRDefault="00CE1502">
            <w:pPr>
              <w:rPr>
                <w:sz w:val="2"/>
                <w:szCs w:val="2"/>
              </w:rPr>
            </w:pPr>
          </w:p>
        </w:tc>
        <w:tc>
          <w:tcPr>
            <w:tcW w:w="1593" w:type="dxa"/>
            <w:vMerge/>
            <w:tcBorders>
              <w:top w:val="nil"/>
              <w:bottom w:val="nil"/>
            </w:tcBorders>
          </w:tcPr>
          <w:p w14:paraId="4FFAE0D3" w14:textId="77777777" w:rsidR="00CE1502" w:rsidRDefault="00CE1502">
            <w:pPr>
              <w:rPr>
                <w:sz w:val="2"/>
                <w:szCs w:val="2"/>
              </w:rPr>
            </w:pPr>
          </w:p>
        </w:tc>
        <w:tc>
          <w:tcPr>
            <w:tcW w:w="5585" w:type="dxa"/>
            <w:vMerge w:val="restart"/>
          </w:tcPr>
          <w:p w14:paraId="668FE9DF" w14:textId="4E6630E5" w:rsidR="00CE1502" w:rsidRDefault="00FA6764" w:rsidP="00FA6764">
            <w:pPr>
              <w:pStyle w:val="TableParagraph"/>
              <w:numPr>
                <w:ilvl w:val="0"/>
                <w:numId w:val="8"/>
              </w:numPr>
              <w:spacing w:before="2" w:line="252" w:lineRule="exact"/>
              <w:ind w:left="368" w:hanging="296"/>
              <w:rPr>
                <w:i/>
              </w:rPr>
            </w:pPr>
            <w:r>
              <w:rPr>
                <w:i/>
              </w:rPr>
              <w:t>z</w:t>
            </w:r>
            <w:r w:rsidR="00E02093">
              <w:rPr>
                <w:i/>
              </w:rPr>
              <w:t>abudowa poj</w:t>
            </w:r>
            <w:r w:rsidR="00E02093">
              <w:rPr>
                <w:i/>
                <w:spacing w:val="-3"/>
              </w:rPr>
              <w:t>a</w:t>
            </w:r>
            <w:r w:rsidR="00E02093">
              <w:rPr>
                <w:i/>
                <w:spacing w:val="-1"/>
              </w:rPr>
              <w:t>zd</w:t>
            </w:r>
            <w:r w:rsidR="00E02093">
              <w:rPr>
                <w:i/>
              </w:rPr>
              <w:t>u wy</w:t>
            </w:r>
            <w:r w:rsidR="00E02093">
              <w:rPr>
                <w:i/>
                <w:spacing w:val="-2"/>
              </w:rPr>
              <w:t>k</w:t>
            </w:r>
            <w:r w:rsidR="00E02093">
              <w:rPr>
                <w:i/>
              </w:rPr>
              <w:t>on</w:t>
            </w:r>
            <w:r w:rsidR="00E02093">
              <w:rPr>
                <w:i/>
                <w:spacing w:val="-3"/>
              </w:rPr>
              <w:t>a</w:t>
            </w:r>
            <w:r w:rsidR="00E02093">
              <w:rPr>
                <w:i/>
              </w:rPr>
              <w:t xml:space="preserve">na </w:t>
            </w:r>
            <w:r w:rsidR="00E02093">
              <w:rPr>
                <w:i/>
                <w:spacing w:val="-1"/>
              </w:rPr>
              <w:t>w</w:t>
            </w:r>
            <w:r w:rsidR="00E02093">
              <w:rPr>
                <w:i/>
              </w:rPr>
              <w:t>y</w:t>
            </w:r>
            <w:r w:rsidR="00E02093">
              <w:rPr>
                <w:i/>
                <w:spacing w:val="1"/>
              </w:rPr>
              <w:t>ł</w:t>
            </w:r>
            <w:r w:rsidR="00E02093">
              <w:rPr>
                <w:i/>
                <w:spacing w:val="-3"/>
              </w:rPr>
              <w:t>ą</w:t>
            </w:r>
            <w:r w:rsidR="00E02093">
              <w:rPr>
                <w:i/>
              </w:rPr>
              <w:t>cz</w:t>
            </w:r>
            <w:r w:rsidR="00E02093">
              <w:rPr>
                <w:i/>
                <w:spacing w:val="-3"/>
              </w:rPr>
              <w:t>n</w:t>
            </w:r>
            <w:r w:rsidR="00E02093">
              <w:rPr>
                <w:i/>
              </w:rPr>
              <w:t xml:space="preserve">ie z </w:t>
            </w:r>
            <w:r w:rsidR="00E02093">
              <w:rPr>
                <w:i/>
                <w:spacing w:val="-2"/>
              </w:rPr>
              <w:t>m</w:t>
            </w:r>
            <w:r w:rsidR="00E02093">
              <w:rPr>
                <w:i/>
                <w:spacing w:val="-3"/>
              </w:rPr>
              <w:t>a</w:t>
            </w:r>
            <w:r w:rsidR="00E02093">
              <w:rPr>
                <w:i/>
              </w:rPr>
              <w:t>t</w:t>
            </w:r>
            <w:r w:rsidR="00E02093">
              <w:rPr>
                <w:i/>
                <w:spacing w:val="-2"/>
              </w:rPr>
              <w:t>e</w:t>
            </w:r>
            <w:r w:rsidR="00E02093">
              <w:rPr>
                <w:i/>
                <w:spacing w:val="-1"/>
              </w:rPr>
              <w:t>r</w:t>
            </w:r>
            <w:r w:rsidR="00E02093">
              <w:rPr>
                <w:i/>
                <w:spacing w:val="1"/>
              </w:rPr>
              <w:t>i</w:t>
            </w:r>
            <w:r w:rsidR="00E02093">
              <w:rPr>
                <w:i/>
                <w:spacing w:val="-3"/>
              </w:rPr>
              <w:t>a</w:t>
            </w:r>
            <w:r w:rsidR="00E02093">
              <w:rPr>
                <w:i/>
              </w:rPr>
              <w:t>łów odpornych na korozję</w:t>
            </w:r>
          </w:p>
        </w:tc>
        <w:tc>
          <w:tcPr>
            <w:tcW w:w="1221" w:type="dxa"/>
            <w:vMerge w:val="restart"/>
          </w:tcPr>
          <w:p w14:paraId="3A0C0D71" w14:textId="77777777" w:rsidR="00CE1502" w:rsidRDefault="00CE1502">
            <w:pPr>
              <w:pStyle w:val="TableParagraph"/>
              <w:rPr>
                <w:sz w:val="20"/>
              </w:rPr>
            </w:pPr>
          </w:p>
        </w:tc>
        <w:tc>
          <w:tcPr>
            <w:tcW w:w="1292" w:type="dxa"/>
            <w:vMerge w:val="restart"/>
          </w:tcPr>
          <w:p w14:paraId="7B6C846F" w14:textId="77777777" w:rsidR="00CE1502" w:rsidRDefault="00CE1502">
            <w:pPr>
              <w:pStyle w:val="TableParagraph"/>
              <w:rPr>
                <w:sz w:val="20"/>
              </w:rPr>
            </w:pPr>
          </w:p>
        </w:tc>
      </w:tr>
      <w:tr w:rsidR="00CE1502" w14:paraId="6401287E" w14:textId="77777777">
        <w:trPr>
          <w:trHeight w:val="219"/>
        </w:trPr>
        <w:tc>
          <w:tcPr>
            <w:tcW w:w="442" w:type="dxa"/>
            <w:tcBorders>
              <w:top w:val="nil"/>
              <w:bottom w:val="nil"/>
            </w:tcBorders>
          </w:tcPr>
          <w:p w14:paraId="5C61ED2C" w14:textId="77777777" w:rsidR="00CE1502" w:rsidRDefault="00CE1502">
            <w:pPr>
              <w:pStyle w:val="TableParagraph"/>
              <w:rPr>
                <w:sz w:val="14"/>
              </w:rPr>
            </w:pPr>
          </w:p>
        </w:tc>
        <w:tc>
          <w:tcPr>
            <w:tcW w:w="1593" w:type="dxa"/>
            <w:tcBorders>
              <w:top w:val="nil"/>
              <w:bottom w:val="nil"/>
            </w:tcBorders>
          </w:tcPr>
          <w:p w14:paraId="33D48BF3" w14:textId="77777777" w:rsidR="00CE1502" w:rsidRDefault="00E02093">
            <w:pPr>
              <w:pStyle w:val="TableParagraph"/>
              <w:spacing w:line="199" w:lineRule="exact"/>
              <w:ind w:left="69"/>
              <w:rPr>
                <w:b/>
                <w:i/>
                <w:sz w:val="20"/>
              </w:rPr>
            </w:pPr>
            <w:r>
              <w:rPr>
                <w:b/>
                <w:i/>
                <w:sz w:val="20"/>
              </w:rPr>
              <w:t>ratowniczo -</w:t>
            </w:r>
          </w:p>
        </w:tc>
        <w:tc>
          <w:tcPr>
            <w:tcW w:w="5585" w:type="dxa"/>
            <w:vMerge/>
            <w:tcBorders>
              <w:top w:val="nil"/>
            </w:tcBorders>
          </w:tcPr>
          <w:p w14:paraId="7C09B062" w14:textId="77777777" w:rsidR="00CE1502" w:rsidRDefault="00CE1502">
            <w:pPr>
              <w:rPr>
                <w:sz w:val="2"/>
                <w:szCs w:val="2"/>
              </w:rPr>
            </w:pPr>
          </w:p>
        </w:tc>
        <w:tc>
          <w:tcPr>
            <w:tcW w:w="1221" w:type="dxa"/>
            <w:vMerge/>
            <w:tcBorders>
              <w:top w:val="nil"/>
            </w:tcBorders>
          </w:tcPr>
          <w:p w14:paraId="1AC087E8" w14:textId="77777777" w:rsidR="00CE1502" w:rsidRDefault="00CE1502">
            <w:pPr>
              <w:rPr>
                <w:sz w:val="2"/>
                <w:szCs w:val="2"/>
              </w:rPr>
            </w:pPr>
          </w:p>
        </w:tc>
        <w:tc>
          <w:tcPr>
            <w:tcW w:w="1292" w:type="dxa"/>
            <w:vMerge/>
            <w:tcBorders>
              <w:top w:val="nil"/>
            </w:tcBorders>
          </w:tcPr>
          <w:p w14:paraId="672A7CC3" w14:textId="77777777" w:rsidR="00CE1502" w:rsidRDefault="00CE1502">
            <w:pPr>
              <w:rPr>
                <w:sz w:val="2"/>
                <w:szCs w:val="2"/>
              </w:rPr>
            </w:pPr>
          </w:p>
        </w:tc>
      </w:tr>
      <w:tr w:rsidR="00CE1502" w14:paraId="6CE0BB78" w14:textId="77777777">
        <w:trPr>
          <w:trHeight w:val="230"/>
        </w:trPr>
        <w:tc>
          <w:tcPr>
            <w:tcW w:w="442" w:type="dxa"/>
            <w:vMerge w:val="restart"/>
            <w:tcBorders>
              <w:top w:val="nil"/>
              <w:bottom w:val="nil"/>
            </w:tcBorders>
          </w:tcPr>
          <w:p w14:paraId="1B7B59F2" w14:textId="77777777" w:rsidR="00CE1502" w:rsidRDefault="00CE1502">
            <w:pPr>
              <w:pStyle w:val="TableParagraph"/>
              <w:rPr>
                <w:sz w:val="20"/>
              </w:rPr>
            </w:pPr>
          </w:p>
        </w:tc>
        <w:tc>
          <w:tcPr>
            <w:tcW w:w="1593" w:type="dxa"/>
            <w:vMerge w:val="restart"/>
            <w:tcBorders>
              <w:top w:val="nil"/>
              <w:bottom w:val="nil"/>
            </w:tcBorders>
          </w:tcPr>
          <w:p w14:paraId="6636492A" w14:textId="77777777" w:rsidR="00CE1502" w:rsidRDefault="00E02093">
            <w:pPr>
              <w:pStyle w:val="TableParagraph"/>
              <w:spacing w:line="219" w:lineRule="exact"/>
              <w:ind w:left="69"/>
              <w:rPr>
                <w:b/>
                <w:i/>
                <w:sz w:val="20"/>
              </w:rPr>
            </w:pPr>
            <w:r>
              <w:rPr>
                <w:b/>
                <w:i/>
                <w:sz w:val="20"/>
              </w:rPr>
              <w:t>gaśniczego</w:t>
            </w:r>
          </w:p>
        </w:tc>
        <w:tc>
          <w:tcPr>
            <w:tcW w:w="5585" w:type="dxa"/>
            <w:vMerge/>
            <w:tcBorders>
              <w:top w:val="nil"/>
            </w:tcBorders>
          </w:tcPr>
          <w:p w14:paraId="4BA1CF90" w14:textId="77777777" w:rsidR="00CE1502" w:rsidRDefault="00CE1502">
            <w:pPr>
              <w:rPr>
                <w:sz w:val="2"/>
                <w:szCs w:val="2"/>
              </w:rPr>
            </w:pPr>
          </w:p>
        </w:tc>
        <w:tc>
          <w:tcPr>
            <w:tcW w:w="1221" w:type="dxa"/>
            <w:vMerge/>
            <w:tcBorders>
              <w:top w:val="nil"/>
            </w:tcBorders>
          </w:tcPr>
          <w:p w14:paraId="19A49218" w14:textId="77777777" w:rsidR="00CE1502" w:rsidRDefault="00CE1502">
            <w:pPr>
              <w:rPr>
                <w:sz w:val="2"/>
                <w:szCs w:val="2"/>
              </w:rPr>
            </w:pPr>
          </w:p>
        </w:tc>
        <w:tc>
          <w:tcPr>
            <w:tcW w:w="1292" w:type="dxa"/>
            <w:vMerge/>
            <w:tcBorders>
              <w:top w:val="nil"/>
            </w:tcBorders>
          </w:tcPr>
          <w:p w14:paraId="598560D5" w14:textId="77777777" w:rsidR="00CE1502" w:rsidRDefault="00CE1502">
            <w:pPr>
              <w:rPr>
                <w:sz w:val="2"/>
                <w:szCs w:val="2"/>
              </w:rPr>
            </w:pPr>
          </w:p>
        </w:tc>
      </w:tr>
      <w:tr w:rsidR="00CE1502" w14:paraId="785943BC" w14:textId="77777777">
        <w:trPr>
          <w:trHeight w:val="465"/>
        </w:trPr>
        <w:tc>
          <w:tcPr>
            <w:tcW w:w="442" w:type="dxa"/>
            <w:vMerge/>
            <w:tcBorders>
              <w:top w:val="nil"/>
              <w:bottom w:val="nil"/>
            </w:tcBorders>
          </w:tcPr>
          <w:p w14:paraId="0484E09C" w14:textId="77777777" w:rsidR="00CE1502" w:rsidRDefault="00CE1502">
            <w:pPr>
              <w:rPr>
                <w:sz w:val="2"/>
                <w:szCs w:val="2"/>
              </w:rPr>
            </w:pPr>
          </w:p>
        </w:tc>
        <w:tc>
          <w:tcPr>
            <w:tcW w:w="1593" w:type="dxa"/>
            <w:vMerge/>
            <w:tcBorders>
              <w:top w:val="nil"/>
              <w:bottom w:val="nil"/>
            </w:tcBorders>
          </w:tcPr>
          <w:p w14:paraId="78A97771" w14:textId="77777777" w:rsidR="00CE1502" w:rsidRDefault="00CE1502">
            <w:pPr>
              <w:rPr>
                <w:sz w:val="2"/>
                <w:szCs w:val="2"/>
              </w:rPr>
            </w:pPr>
          </w:p>
        </w:tc>
        <w:tc>
          <w:tcPr>
            <w:tcW w:w="5585" w:type="dxa"/>
          </w:tcPr>
          <w:p w14:paraId="185821CA" w14:textId="77777777" w:rsidR="00CE1502" w:rsidRDefault="00E02093">
            <w:pPr>
              <w:pStyle w:val="TableParagraph"/>
              <w:spacing w:line="251" w:lineRule="exact"/>
              <w:ind w:left="115"/>
              <w:rPr>
                <w:i/>
              </w:rPr>
            </w:pPr>
            <w:r>
              <w:rPr>
                <w:i/>
              </w:rPr>
              <w:t>b) długość: max. 12 000 mm,</w:t>
            </w:r>
          </w:p>
        </w:tc>
        <w:tc>
          <w:tcPr>
            <w:tcW w:w="1221" w:type="dxa"/>
          </w:tcPr>
          <w:p w14:paraId="0815000D" w14:textId="77777777" w:rsidR="00CE1502" w:rsidRDefault="00CE1502">
            <w:pPr>
              <w:pStyle w:val="TableParagraph"/>
              <w:rPr>
                <w:sz w:val="20"/>
              </w:rPr>
            </w:pPr>
          </w:p>
        </w:tc>
        <w:tc>
          <w:tcPr>
            <w:tcW w:w="1292" w:type="dxa"/>
          </w:tcPr>
          <w:p w14:paraId="28AFB902" w14:textId="77777777" w:rsidR="00CE1502" w:rsidRDefault="00CE1502">
            <w:pPr>
              <w:pStyle w:val="TableParagraph"/>
              <w:rPr>
                <w:sz w:val="20"/>
              </w:rPr>
            </w:pPr>
          </w:p>
        </w:tc>
      </w:tr>
      <w:tr w:rsidR="00CE1502" w14:paraId="1E0DEC39" w14:textId="77777777">
        <w:trPr>
          <w:trHeight w:val="462"/>
        </w:trPr>
        <w:tc>
          <w:tcPr>
            <w:tcW w:w="442" w:type="dxa"/>
            <w:tcBorders>
              <w:top w:val="nil"/>
              <w:bottom w:val="nil"/>
            </w:tcBorders>
          </w:tcPr>
          <w:p w14:paraId="1388847A" w14:textId="77777777" w:rsidR="00CE1502" w:rsidRDefault="00CE1502">
            <w:pPr>
              <w:pStyle w:val="TableParagraph"/>
              <w:rPr>
                <w:sz w:val="20"/>
              </w:rPr>
            </w:pPr>
          </w:p>
        </w:tc>
        <w:tc>
          <w:tcPr>
            <w:tcW w:w="1593" w:type="dxa"/>
            <w:tcBorders>
              <w:top w:val="nil"/>
              <w:bottom w:val="nil"/>
            </w:tcBorders>
          </w:tcPr>
          <w:p w14:paraId="774EF57D" w14:textId="77777777" w:rsidR="00CE1502" w:rsidRDefault="00CE1502">
            <w:pPr>
              <w:pStyle w:val="TableParagraph"/>
              <w:rPr>
                <w:sz w:val="20"/>
              </w:rPr>
            </w:pPr>
          </w:p>
        </w:tc>
        <w:tc>
          <w:tcPr>
            <w:tcW w:w="5585" w:type="dxa"/>
          </w:tcPr>
          <w:p w14:paraId="2B2CACF4" w14:textId="77777777" w:rsidR="00CE1502" w:rsidRDefault="00E02093">
            <w:pPr>
              <w:pStyle w:val="TableParagraph"/>
              <w:spacing w:line="251" w:lineRule="exact"/>
              <w:ind w:left="115"/>
              <w:rPr>
                <w:i/>
              </w:rPr>
            </w:pPr>
            <w:r>
              <w:rPr>
                <w:i/>
              </w:rPr>
              <w:t>c) szerokość: max. 3 200 mm (bez lusterek wstecznych),</w:t>
            </w:r>
          </w:p>
        </w:tc>
        <w:tc>
          <w:tcPr>
            <w:tcW w:w="1221" w:type="dxa"/>
          </w:tcPr>
          <w:p w14:paraId="6BF3DFE2" w14:textId="77777777" w:rsidR="00CE1502" w:rsidRDefault="00CE1502">
            <w:pPr>
              <w:pStyle w:val="TableParagraph"/>
              <w:rPr>
                <w:sz w:val="20"/>
              </w:rPr>
            </w:pPr>
          </w:p>
        </w:tc>
        <w:tc>
          <w:tcPr>
            <w:tcW w:w="1292" w:type="dxa"/>
          </w:tcPr>
          <w:p w14:paraId="05E0D9BD" w14:textId="77777777" w:rsidR="00CE1502" w:rsidRDefault="00CE1502">
            <w:pPr>
              <w:pStyle w:val="TableParagraph"/>
              <w:rPr>
                <w:sz w:val="20"/>
              </w:rPr>
            </w:pPr>
          </w:p>
        </w:tc>
      </w:tr>
      <w:tr w:rsidR="00CE1502" w14:paraId="38E6E1C0" w14:textId="77777777">
        <w:trPr>
          <w:trHeight w:val="510"/>
        </w:trPr>
        <w:tc>
          <w:tcPr>
            <w:tcW w:w="442" w:type="dxa"/>
            <w:tcBorders>
              <w:top w:val="nil"/>
              <w:bottom w:val="nil"/>
            </w:tcBorders>
          </w:tcPr>
          <w:p w14:paraId="172C01E7" w14:textId="77777777" w:rsidR="00CE1502" w:rsidRDefault="00CE1502">
            <w:pPr>
              <w:pStyle w:val="TableParagraph"/>
              <w:rPr>
                <w:sz w:val="20"/>
              </w:rPr>
            </w:pPr>
          </w:p>
        </w:tc>
        <w:tc>
          <w:tcPr>
            <w:tcW w:w="1593" w:type="dxa"/>
            <w:tcBorders>
              <w:top w:val="nil"/>
              <w:bottom w:val="nil"/>
            </w:tcBorders>
          </w:tcPr>
          <w:p w14:paraId="0E51C16E" w14:textId="77777777" w:rsidR="00CE1502" w:rsidRDefault="00CE1502">
            <w:pPr>
              <w:pStyle w:val="TableParagraph"/>
              <w:rPr>
                <w:sz w:val="20"/>
              </w:rPr>
            </w:pPr>
          </w:p>
        </w:tc>
        <w:tc>
          <w:tcPr>
            <w:tcW w:w="5585" w:type="dxa"/>
          </w:tcPr>
          <w:p w14:paraId="71764983" w14:textId="77777777" w:rsidR="00CE1502" w:rsidRDefault="00E02093">
            <w:pPr>
              <w:pStyle w:val="TableParagraph"/>
              <w:spacing w:line="251" w:lineRule="exact"/>
              <w:ind w:left="115"/>
              <w:rPr>
                <w:i/>
              </w:rPr>
            </w:pPr>
            <w:r>
              <w:rPr>
                <w:i/>
              </w:rPr>
              <w:t>d) wysokość: max. 3 800 mm,</w:t>
            </w:r>
          </w:p>
        </w:tc>
        <w:tc>
          <w:tcPr>
            <w:tcW w:w="1221" w:type="dxa"/>
          </w:tcPr>
          <w:p w14:paraId="61EF1B67" w14:textId="77777777" w:rsidR="00CE1502" w:rsidRDefault="00CE1502">
            <w:pPr>
              <w:pStyle w:val="TableParagraph"/>
              <w:rPr>
                <w:sz w:val="20"/>
              </w:rPr>
            </w:pPr>
          </w:p>
        </w:tc>
        <w:tc>
          <w:tcPr>
            <w:tcW w:w="1292" w:type="dxa"/>
          </w:tcPr>
          <w:p w14:paraId="2CFB1F27" w14:textId="77777777" w:rsidR="00CE1502" w:rsidRDefault="00CE1502">
            <w:pPr>
              <w:pStyle w:val="TableParagraph"/>
              <w:rPr>
                <w:sz w:val="20"/>
              </w:rPr>
            </w:pPr>
          </w:p>
        </w:tc>
      </w:tr>
      <w:tr w:rsidR="00CE1502" w14:paraId="33A7ADBF" w14:textId="77777777">
        <w:trPr>
          <w:trHeight w:val="510"/>
        </w:trPr>
        <w:tc>
          <w:tcPr>
            <w:tcW w:w="442" w:type="dxa"/>
            <w:tcBorders>
              <w:top w:val="nil"/>
              <w:bottom w:val="nil"/>
            </w:tcBorders>
          </w:tcPr>
          <w:p w14:paraId="0C6F60A3" w14:textId="77777777" w:rsidR="00CE1502" w:rsidRDefault="00CE1502">
            <w:pPr>
              <w:pStyle w:val="TableParagraph"/>
              <w:rPr>
                <w:sz w:val="20"/>
              </w:rPr>
            </w:pPr>
          </w:p>
        </w:tc>
        <w:tc>
          <w:tcPr>
            <w:tcW w:w="1593" w:type="dxa"/>
            <w:tcBorders>
              <w:top w:val="nil"/>
              <w:bottom w:val="nil"/>
            </w:tcBorders>
          </w:tcPr>
          <w:p w14:paraId="27DB178C" w14:textId="77777777" w:rsidR="00CE1502" w:rsidRDefault="00CE1502">
            <w:pPr>
              <w:pStyle w:val="TableParagraph"/>
              <w:rPr>
                <w:sz w:val="20"/>
              </w:rPr>
            </w:pPr>
          </w:p>
        </w:tc>
        <w:tc>
          <w:tcPr>
            <w:tcW w:w="5585" w:type="dxa"/>
          </w:tcPr>
          <w:p w14:paraId="1B231088" w14:textId="77777777" w:rsidR="00CE1502" w:rsidRDefault="00E02093">
            <w:pPr>
              <w:pStyle w:val="TableParagraph"/>
              <w:spacing w:line="251" w:lineRule="exact"/>
              <w:ind w:left="115"/>
              <w:rPr>
                <w:i/>
              </w:rPr>
            </w:pPr>
            <w:r>
              <w:rPr>
                <w:i/>
              </w:rPr>
              <w:t>e) kąt natarcia podwozia: min. 30°</w:t>
            </w:r>
          </w:p>
        </w:tc>
        <w:tc>
          <w:tcPr>
            <w:tcW w:w="1221" w:type="dxa"/>
          </w:tcPr>
          <w:p w14:paraId="2B3DED80" w14:textId="77777777" w:rsidR="00CE1502" w:rsidRDefault="00CE1502">
            <w:pPr>
              <w:pStyle w:val="TableParagraph"/>
              <w:rPr>
                <w:sz w:val="20"/>
              </w:rPr>
            </w:pPr>
          </w:p>
        </w:tc>
        <w:tc>
          <w:tcPr>
            <w:tcW w:w="1292" w:type="dxa"/>
          </w:tcPr>
          <w:p w14:paraId="01CD14E8" w14:textId="77777777" w:rsidR="00CE1502" w:rsidRDefault="00CE1502">
            <w:pPr>
              <w:pStyle w:val="TableParagraph"/>
              <w:rPr>
                <w:sz w:val="20"/>
              </w:rPr>
            </w:pPr>
          </w:p>
        </w:tc>
      </w:tr>
      <w:tr w:rsidR="00CE1502" w14:paraId="2E45E797" w14:textId="77777777">
        <w:trPr>
          <w:trHeight w:val="508"/>
        </w:trPr>
        <w:tc>
          <w:tcPr>
            <w:tcW w:w="442" w:type="dxa"/>
            <w:tcBorders>
              <w:top w:val="nil"/>
              <w:bottom w:val="nil"/>
            </w:tcBorders>
          </w:tcPr>
          <w:p w14:paraId="42C14B56" w14:textId="77777777" w:rsidR="00CE1502" w:rsidRDefault="00CE1502">
            <w:pPr>
              <w:pStyle w:val="TableParagraph"/>
              <w:rPr>
                <w:sz w:val="20"/>
              </w:rPr>
            </w:pPr>
          </w:p>
        </w:tc>
        <w:tc>
          <w:tcPr>
            <w:tcW w:w="1593" w:type="dxa"/>
            <w:tcBorders>
              <w:top w:val="nil"/>
              <w:bottom w:val="nil"/>
            </w:tcBorders>
          </w:tcPr>
          <w:p w14:paraId="0C73EFA6" w14:textId="77777777" w:rsidR="00CE1502" w:rsidRDefault="00CE1502">
            <w:pPr>
              <w:pStyle w:val="TableParagraph"/>
              <w:rPr>
                <w:sz w:val="20"/>
              </w:rPr>
            </w:pPr>
          </w:p>
        </w:tc>
        <w:tc>
          <w:tcPr>
            <w:tcW w:w="5585" w:type="dxa"/>
          </w:tcPr>
          <w:p w14:paraId="56BD58C5" w14:textId="77777777" w:rsidR="00CE1502" w:rsidRDefault="00E02093">
            <w:pPr>
              <w:pStyle w:val="TableParagraph"/>
              <w:spacing w:line="251" w:lineRule="exact"/>
              <w:ind w:left="115"/>
              <w:rPr>
                <w:i/>
              </w:rPr>
            </w:pPr>
            <w:r>
              <w:rPr>
                <w:i/>
              </w:rPr>
              <w:t>f) kąt zejścia podwozia: min. 30° ,</w:t>
            </w:r>
          </w:p>
        </w:tc>
        <w:tc>
          <w:tcPr>
            <w:tcW w:w="1221" w:type="dxa"/>
          </w:tcPr>
          <w:p w14:paraId="39035083" w14:textId="77777777" w:rsidR="00CE1502" w:rsidRDefault="00CE1502">
            <w:pPr>
              <w:pStyle w:val="TableParagraph"/>
              <w:rPr>
                <w:sz w:val="20"/>
              </w:rPr>
            </w:pPr>
          </w:p>
        </w:tc>
        <w:tc>
          <w:tcPr>
            <w:tcW w:w="1292" w:type="dxa"/>
          </w:tcPr>
          <w:p w14:paraId="4F348E5A" w14:textId="77777777" w:rsidR="00CE1502" w:rsidRDefault="00CE1502">
            <w:pPr>
              <w:pStyle w:val="TableParagraph"/>
              <w:rPr>
                <w:sz w:val="20"/>
              </w:rPr>
            </w:pPr>
          </w:p>
        </w:tc>
      </w:tr>
      <w:tr w:rsidR="00CE1502" w14:paraId="54A9E76F" w14:textId="77777777">
        <w:trPr>
          <w:trHeight w:val="510"/>
        </w:trPr>
        <w:tc>
          <w:tcPr>
            <w:tcW w:w="442" w:type="dxa"/>
            <w:tcBorders>
              <w:top w:val="nil"/>
              <w:bottom w:val="nil"/>
            </w:tcBorders>
          </w:tcPr>
          <w:p w14:paraId="4AD25DFA" w14:textId="77777777" w:rsidR="00CE1502" w:rsidRDefault="00CE1502">
            <w:pPr>
              <w:pStyle w:val="TableParagraph"/>
              <w:rPr>
                <w:sz w:val="20"/>
              </w:rPr>
            </w:pPr>
          </w:p>
        </w:tc>
        <w:tc>
          <w:tcPr>
            <w:tcW w:w="1593" w:type="dxa"/>
            <w:tcBorders>
              <w:top w:val="nil"/>
              <w:bottom w:val="nil"/>
            </w:tcBorders>
          </w:tcPr>
          <w:p w14:paraId="036C1CA9" w14:textId="77777777" w:rsidR="00CE1502" w:rsidRDefault="00CE1502">
            <w:pPr>
              <w:pStyle w:val="TableParagraph"/>
              <w:rPr>
                <w:sz w:val="20"/>
              </w:rPr>
            </w:pPr>
          </w:p>
        </w:tc>
        <w:tc>
          <w:tcPr>
            <w:tcW w:w="5585" w:type="dxa"/>
          </w:tcPr>
          <w:p w14:paraId="659434E4" w14:textId="77777777" w:rsidR="00CE1502" w:rsidRDefault="00E02093">
            <w:pPr>
              <w:pStyle w:val="TableParagraph"/>
              <w:spacing w:line="254" w:lineRule="exact"/>
              <w:ind w:left="396" w:right="260" w:hanging="281"/>
              <w:rPr>
                <w:i/>
              </w:rPr>
            </w:pPr>
            <w:r>
              <w:rPr>
                <w:i/>
              </w:rPr>
              <w:t>g) prześwit pod pojazdem min. 460 mm, pod osiami pojazdu: min. 330 mm,</w:t>
            </w:r>
          </w:p>
        </w:tc>
        <w:tc>
          <w:tcPr>
            <w:tcW w:w="1221" w:type="dxa"/>
          </w:tcPr>
          <w:p w14:paraId="01BE0332" w14:textId="77777777" w:rsidR="00CE1502" w:rsidRDefault="00CE1502">
            <w:pPr>
              <w:pStyle w:val="TableParagraph"/>
              <w:rPr>
                <w:sz w:val="20"/>
              </w:rPr>
            </w:pPr>
          </w:p>
        </w:tc>
        <w:tc>
          <w:tcPr>
            <w:tcW w:w="1292" w:type="dxa"/>
          </w:tcPr>
          <w:p w14:paraId="718D4C02" w14:textId="77777777" w:rsidR="00CE1502" w:rsidRDefault="00CE1502">
            <w:pPr>
              <w:pStyle w:val="TableParagraph"/>
              <w:rPr>
                <w:sz w:val="20"/>
              </w:rPr>
            </w:pPr>
          </w:p>
        </w:tc>
      </w:tr>
      <w:tr w:rsidR="00CE1502" w14:paraId="5E5560C0" w14:textId="77777777">
        <w:trPr>
          <w:trHeight w:val="465"/>
        </w:trPr>
        <w:tc>
          <w:tcPr>
            <w:tcW w:w="442" w:type="dxa"/>
            <w:tcBorders>
              <w:top w:val="nil"/>
              <w:bottom w:val="nil"/>
            </w:tcBorders>
          </w:tcPr>
          <w:p w14:paraId="15205DBA" w14:textId="77777777" w:rsidR="00CE1502" w:rsidRDefault="00CE1502">
            <w:pPr>
              <w:pStyle w:val="TableParagraph"/>
              <w:rPr>
                <w:sz w:val="20"/>
              </w:rPr>
            </w:pPr>
          </w:p>
        </w:tc>
        <w:tc>
          <w:tcPr>
            <w:tcW w:w="1593" w:type="dxa"/>
            <w:tcBorders>
              <w:top w:val="nil"/>
              <w:bottom w:val="nil"/>
            </w:tcBorders>
          </w:tcPr>
          <w:p w14:paraId="15B8583A" w14:textId="77777777" w:rsidR="00CE1502" w:rsidRDefault="00CE1502">
            <w:pPr>
              <w:pStyle w:val="TableParagraph"/>
              <w:rPr>
                <w:sz w:val="20"/>
              </w:rPr>
            </w:pPr>
          </w:p>
        </w:tc>
        <w:tc>
          <w:tcPr>
            <w:tcW w:w="5585" w:type="dxa"/>
          </w:tcPr>
          <w:p w14:paraId="5C1D70A0" w14:textId="77777777" w:rsidR="00CE1502" w:rsidRDefault="00E02093">
            <w:pPr>
              <w:pStyle w:val="TableParagraph"/>
              <w:spacing w:line="251" w:lineRule="exact"/>
              <w:ind w:left="115"/>
              <w:rPr>
                <w:i/>
              </w:rPr>
            </w:pPr>
            <w:r>
              <w:rPr>
                <w:i/>
              </w:rPr>
              <w:t>h) statyczny kąt przechyłu: min. 28° ,</w:t>
            </w:r>
          </w:p>
        </w:tc>
        <w:tc>
          <w:tcPr>
            <w:tcW w:w="1221" w:type="dxa"/>
          </w:tcPr>
          <w:p w14:paraId="707695DF" w14:textId="77777777" w:rsidR="00CE1502" w:rsidRDefault="00CE1502">
            <w:pPr>
              <w:pStyle w:val="TableParagraph"/>
              <w:rPr>
                <w:sz w:val="20"/>
              </w:rPr>
            </w:pPr>
          </w:p>
        </w:tc>
        <w:tc>
          <w:tcPr>
            <w:tcW w:w="1292" w:type="dxa"/>
          </w:tcPr>
          <w:p w14:paraId="10606D7F" w14:textId="77777777" w:rsidR="00CE1502" w:rsidRDefault="00CE1502">
            <w:pPr>
              <w:pStyle w:val="TableParagraph"/>
              <w:rPr>
                <w:sz w:val="20"/>
              </w:rPr>
            </w:pPr>
          </w:p>
        </w:tc>
      </w:tr>
      <w:tr w:rsidR="00CE1502" w14:paraId="2B9A749A" w14:textId="77777777">
        <w:trPr>
          <w:trHeight w:val="462"/>
        </w:trPr>
        <w:tc>
          <w:tcPr>
            <w:tcW w:w="442" w:type="dxa"/>
            <w:tcBorders>
              <w:top w:val="nil"/>
              <w:bottom w:val="nil"/>
            </w:tcBorders>
          </w:tcPr>
          <w:p w14:paraId="0C6D87C2" w14:textId="77777777" w:rsidR="00CE1502" w:rsidRDefault="00CE1502">
            <w:pPr>
              <w:pStyle w:val="TableParagraph"/>
              <w:rPr>
                <w:sz w:val="20"/>
              </w:rPr>
            </w:pPr>
          </w:p>
        </w:tc>
        <w:tc>
          <w:tcPr>
            <w:tcW w:w="1593" w:type="dxa"/>
            <w:tcBorders>
              <w:top w:val="nil"/>
              <w:bottom w:val="nil"/>
            </w:tcBorders>
          </w:tcPr>
          <w:p w14:paraId="60FDE76E" w14:textId="77777777" w:rsidR="00CE1502" w:rsidRDefault="00CE1502">
            <w:pPr>
              <w:pStyle w:val="TableParagraph"/>
              <w:rPr>
                <w:sz w:val="20"/>
              </w:rPr>
            </w:pPr>
          </w:p>
        </w:tc>
        <w:tc>
          <w:tcPr>
            <w:tcW w:w="5585" w:type="dxa"/>
          </w:tcPr>
          <w:p w14:paraId="07A44B85" w14:textId="77777777" w:rsidR="00CE1502" w:rsidRDefault="00E02093">
            <w:pPr>
              <w:pStyle w:val="TableParagraph"/>
              <w:spacing w:line="251" w:lineRule="exact"/>
              <w:ind w:left="115"/>
              <w:rPr>
                <w:i/>
              </w:rPr>
            </w:pPr>
            <w:r>
              <w:rPr>
                <w:i/>
              </w:rPr>
              <w:t>i) widoczność kierowcy góra: min. +30° ,</w:t>
            </w:r>
          </w:p>
        </w:tc>
        <w:tc>
          <w:tcPr>
            <w:tcW w:w="1221" w:type="dxa"/>
          </w:tcPr>
          <w:p w14:paraId="44F1D7A7" w14:textId="77777777" w:rsidR="00CE1502" w:rsidRDefault="00CE1502">
            <w:pPr>
              <w:pStyle w:val="TableParagraph"/>
              <w:rPr>
                <w:sz w:val="20"/>
              </w:rPr>
            </w:pPr>
          </w:p>
        </w:tc>
        <w:tc>
          <w:tcPr>
            <w:tcW w:w="1292" w:type="dxa"/>
          </w:tcPr>
          <w:p w14:paraId="0CEAED33" w14:textId="77777777" w:rsidR="00CE1502" w:rsidRDefault="00CE1502">
            <w:pPr>
              <w:pStyle w:val="TableParagraph"/>
              <w:rPr>
                <w:sz w:val="20"/>
              </w:rPr>
            </w:pPr>
          </w:p>
        </w:tc>
      </w:tr>
      <w:tr w:rsidR="00CE1502" w14:paraId="7F21E8C1" w14:textId="77777777">
        <w:trPr>
          <w:trHeight w:val="511"/>
        </w:trPr>
        <w:tc>
          <w:tcPr>
            <w:tcW w:w="442" w:type="dxa"/>
            <w:tcBorders>
              <w:top w:val="nil"/>
              <w:bottom w:val="nil"/>
            </w:tcBorders>
          </w:tcPr>
          <w:p w14:paraId="5F77FED3" w14:textId="77777777" w:rsidR="00CE1502" w:rsidRDefault="00CE1502">
            <w:pPr>
              <w:pStyle w:val="TableParagraph"/>
              <w:rPr>
                <w:sz w:val="20"/>
              </w:rPr>
            </w:pPr>
          </w:p>
        </w:tc>
        <w:tc>
          <w:tcPr>
            <w:tcW w:w="1593" w:type="dxa"/>
            <w:tcBorders>
              <w:top w:val="nil"/>
              <w:bottom w:val="nil"/>
            </w:tcBorders>
          </w:tcPr>
          <w:p w14:paraId="1977DE6A" w14:textId="77777777" w:rsidR="00CE1502" w:rsidRDefault="00CE1502">
            <w:pPr>
              <w:pStyle w:val="TableParagraph"/>
              <w:rPr>
                <w:sz w:val="20"/>
              </w:rPr>
            </w:pPr>
          </w:p>
        </w:tc>
        <w:tc>
          <w:tcPr>
            <w:tcW w:w="5585" w:type="dxa"/>
          </w:tcPr>
          <w:p w14:paraId="269C425B" w14:textId="77777777" w:rsidR="00CE1502" w:rsidRDefault="00E02093">
            <w:pPr>
              <w:pStyle w:val="TableParagraph"/>
              <w:spacing w:line="251" w:lineRule="exact"/>
              <w:ind w:left="115"/>
              <w:rPr>
                <w:i/>
              </w:rPr>
            </w:pPr>
            <w:r>
              <w:rPr>
                <w:i/>
              </w:rPr>
              <w:t>j) widoczność kierowcy dół: min. -30° ,</w:t>
            </w:r>
          </w:p>
        </w:tc>
        <w:tc>
          <w:tcPr>
            <w:tcW w:w="1221" w:type="dxa"/>
          </w:tcPr>
          <w:p w14:paraId="53AA593A" w14:textId="77777777" w:rsidR="00CE1502" w:rsidRDefault="00CE1502">
            <w:pPr>
              <w:pStyle w:val="TableParagraph"/>
              <w:rPr>
                <w:sz w:val="20"/>
              </w:rPr>
            </w:pPr>
          </w:p>
        </w:tc>
        <w:tc>
          <w:tcPr>
            <w:tcW w:w="1292" w:type="dxa"/>
          </w:tcPr>
          <w:p w14:paraId="492DDA70" w14:textId="77777777" w:rsidR="00CE1502" w:rsidRDefault="00CE1502">
            <w:pPr>
              <w:pStyle w:val="TableParagraph"/>
              <w:rPr>
                <w:sz w:val="20"/>
              </w:rPr>
            </w:pPr>
          </w:p>
        </w:tc>
      </w:tr>
      <w:tr w:rsidR="00CE1502" w14:paraId="4554B255" w14:textId="77777777">
        <w:trPr>
          <w:trHeight w:val="757"/>
        </w:trPr>
        <w:tc>
          <w:tcPr>
            <w:tcW w:w="442" w:type="dxa"/>
            <w:tcBorders>
              <w:top w:val="nil"/>
              <w:bottom w:val="nil"/>
            </w:tcBorders>
          </w:tcPr>
          <w:p w14:paraId="52EB2DCC" w14:textId="77777777" w:rsidR="00CE1502" w:rsidRDefault="00CE1502">
            <w:pPr>
              <w:pStyle w:val="TableParagraph"/>
              <w:rPr>
                <w:sz w:val="20"/>
              </w:rPr>
            </w:pPr>
          </w:p>
        </w:tc>
        <w:tc>
          <w:tcPr>
            <w:tcW w:w="1593" w:type="dxa"/>
            <w:tcBorders>
              <w:top w:val="nil"/>
              <w:bottom w:val="nil"/>
            </w:tcBorders>
          </w:tcPr>
          <w:p w14:paraId="2348C45A" w14:textId="77777777" w:rsidR="00CE1502" w:rsidRDefault="00CE1502">
            <w:pPr>
              <w:pStyle w:val="TableParagraph"/>
              <w:rPr>
                <w:sz w:val="20"/>
              </w:rPr>
            </w:pPr>
          </w:p>
        </w:tc>
        <w:tc>
          <w:tcPr>
            <w:tcW w:w="5585" w:type="dxa"/>
          </w:tcPr>
          <w:p w14:paraId="39A170FC" w14:textId="00221164" w:rsidR="00CE1502" w:rsidRDefault="00FA6764">
            <w:pPr>
              <w:pStyle w:val="TableParagraph"/>
              <w:spacing w:line="251" w:lineRule="exact"/>
              <w:ind w:left="396" w:hanging="281"/>
              <w:rPr>
                <w:i/>
              </w:rPr>
            </w:pPr>
            <w:r>
              <w:rPr>
                <w:i/>
              </w:rPr>
              <w:t>k</w:t>
            </w:r>
            <w:r w:rsidR="00E02093">
              <w:rPr>
                <w:i/>
              </w:rPr>
              <w:t>) przyśpieszenie w pełni obciążonego pojazdu na suchej i</w:t>
            </w:r>
          </w:p>
          <w:p w14:paraId="0178478C" w14:textId="77777777" w:rsidR="00CE1502" w:rsidRDefault="00E02093">
            <w:pPr>
              <w:pStyle w:val="TableParagraph"/>
              <w:spacing w:before="5" w:line="252" w:lineRule="exact"/>
              <w:ind w:left="396" w:right="260"/>
              <w:rPr>
                <w:i/>
              </w:rPr>
            </w:pPr>
            <w:r>
              <w:rPr>
                <w:i/>
              </w:rPr>
              <w:t>płaskiej drodze 0÷80 km/h : max. 30 s przy dokładności pomiaru 1 s,</w:t>
            </w:r>
          </w:p>
        </w:tc>
        <w:tc>
          <w:tcPr>
            <w:tcW w:w="1221" w:type="dxa"/>
          </w:tcPr>
          <w:p w14:paraId="7E5D6AB8" w14:textId="77777777" w:rsidR="00CE1502" w:rsidRDefault="00CE1502">
            <w:pPr>
              <w:pStyle w:val="TableParagraph"/>
              <w:rPr>
                <w:sz w:val="20"/>
              </w:rPr>
            </w:pPr>
          </w:p>
        </w:tc>
        <w:tc>
          <w:tcPr>
            <w:tcW w:w="1292" w:type="dxa"/>
          </w:tcPr>
          <w:p w14:paraId="60D42322" w14:textId="77777777" w:rsidR="00CE1502" w:rsidRDefault="00CE1502">
            <w:pPr>
              <w:pStyle w:val="TableParagraph"/>
              <w:rPr>
                <w:sz w:val="20"/>
              </w:rPr>
            </w:pPr>
          </w:p>
        </w:tc>
      </w:tr>
      <w:tr w:rsidR="00CE1502" w14:paraId="54E7F0E0" w14:textId="77777777">
        <w:trPr>
          <w:trHeight w:val="508"/>
        </w:trPr>
        <w:tc>
          <w:tcPr>
            <w:tcW w:w="442" w:type="dxa"/>
            <w:tcBorders>
              <w:top w:val="nil"/>
              <w:bottom w:val="nil"/>
            </w:tcBorders>
          </w:tcPr>
          <w:p w14:paraId="5D4A3EB2" w14:textId="77777777" w:rsidR="00CE1502" w:rsidRDefault="00CE1502">
            <w:pPr>
              <w:pStyle w:val="TableParagraph"/>
              <w:rPr>
                <w:sz w:val="20"/>
              </w:rPr>
            </w:pPr>
          </w:p>
        </w:tc>
        <w:tc>
          <w:tcPr>
            <w:tcW w:w="1593" w:type="dxa"/>
            <w:tcBorders>
              <w:top w:val="nil"/>
              <w:bottom w:val="nil"/>
            </w:tcBorders>
          </w:tcPr>
          <w:p w14:paraId="04540803" w14:textId="77777777" w:rsidR="00CE1502" w:rsidRDefault="00CE1502">
            <w:pPr>
              <w:pStyle w:val="TableParagraph"/>
              <w:rPr>
                <w:sz w:val="20"/>
              </w:rPr>
            </w:pPr>
          </w:p>
        </w:tc>
        <w:tc>
          <w:tcPr>
            <w:tcW w:w="5585" w:type="dxa"/>
          </w:tcPr>
          <w:p w14:paraId="26C40A4C" w14:textId="0EB704EB" w:rsidR="00CE1502" w:rsidRDefault="00E02093">
            <w:pPr>
              <w:pStyle w:val="TableParagraph"/>
              <w:spacing w:before="2" w:line="252" w:lineRule="exact"/>
              <w:ind w:left="396" w:hanging="281"/>
              <w:rPr>
                <w:i/>
              </w:rPr>
            </w:pPr>
            <w:r>
              <w:rPr>
                <w:i/>
              </w:rPr>
              <w:t>l</w:t>
            </w:r>
            <w:r w:rsidRPr="002139FA">
              <w:rPr>
                <w:i/>
              </w:rPr>
              <w:t>) prędkość max. w pełni obciążonego pojazdu na suchej i płaskiej drodze: min. 1</w:t>
            </w:r>
            <w:r w:rsidR="00CA24C9">
              <w:rPr>
                <w:i/>
              </w:rPr>
              <w:t>20</w:t>
            </w:r>
            <w:r w:rsidRPr="002139FA">
              <w:rPr>
                <w:i/>
              </w:rPr>
              <w:t xml:space="preserve"> km/h,</w:t>
            </w:r>
          </w:p>
        </w:tc>
        <w:tc>
          <w:tcPr>
            <w:tcW w:w="1221" w:type="dxa"/>
          </w:tcPr>
          <w:p w14:paraId="49CBC9B8" w14:textId="77777777" w:rsidR="00CE1502" w:rsidRDefault="00CE1502">
            <w:pPr>
              <w:pStyle w:val="TableParagraph"/>
              <w:rPr>
                <w:sz w:val="20"/>
              </w:rPr>
            </w:pPr>
          </w:p>
        </w:tc>
        <w:tc>
          <w:tcPr>
            <w:tcW w:w="1292" w:type="dxa"/>
          </w:tcPr>
          <w:p w14:paraId="2A0675F5" w14:textId="77777777" w:rsidR="00CE1502" w:rsidRDefault="00CE1502">
            <w:pPr>
              <w:pStyle w:val="TableParagraph"/>
              <w:rPr>
                <w:sz w:val="20"/>
              </w:rPr>
            </w:pPr>
          </w:p>
        </w:tc>
      </w:tr>
      <w:tr w:rsidR="00CE1502" w14:paraId="5E8CE23F" w14:textId="77777777">
        <w:trPr>
          <w:trHeight w:val="510"/>
        </w:trPr>
        <w:tc>
          <w:tcPr>
            <w:tcW w:w="442" w:type="dxa"/>
            <w:tcBorders>
              <w:top w:val="nil"/>
              <w:bottom w:val="nil"/>
            </w:tcBorders>
          </w:tcPr>
          <w:p w14:paraId="6110960B" w14:textId="77777777" w:rsidR="00CE1502" w:rsidRDefault="00CE1502">
            <w:pPr>
              <w:pStyle w:val="TableParagraph"/>
              <w:rPr>
                <w:sz w:val="20"/>
              </w:rPr>
            </w:pPr>
          </w:p>
        </w:tc>
        <w:tc>
          <w:tcPr>
            <w:tcW w:w="1593" w:type="dxa"/>
            <w:tcBorders>
              <w:top w:val="nil"/>
              <w:bottom w:val="nil"/>
            </w:tcBorders>
          </w:tcPr>
          <w:p w14:paraId="54590793" w14:textId="77777777" w:rsidR="00CE1502" w:rsidRDefault="00CE1502">
            <w:pPr>
              <w:pStyle w:val="TableParagraph"/>
              <w:rPr>
                <w:sz w:val="20"/>
              </w:rPr>
            </w:pPr>
          </w:p>
        </w:tc>
        <w:tc>
          <w:tcPr>
            <w:tcW w:w="5585" w:type="dxa"/>
          </w:tcPr>
          <w:p w14:paraId="76847B99" w14:textId="32C9FB56" w:rsidR="00CE1502" w:rsidRDefault="00D62059">
            <w:pPr>
              <w:pStyle w:val="TableParagraph"/>
              <w:spacing w:line="254" w:lineRule="exact"/>
              <w:ind w:left="396" w:right="260" w:hanging="281"/>
              <w:rPr>
                <w:i/>
              </w:rPr>
            </w:pPr>
            <w:r>
              <w:rPr>
                <w:i/>
              </w:rPr>
              <w:t>ł</w:t>
            </w:r>
            <w:r w:rsidR="00E02093">
              <w:rPr>
                <w:i/>
              </w:rPr>
              <w:t>) prędkość na łuku drogi o promieniu R=30m: min 35 km/h;</w:t>
            </w:r>
          </w:p>
        </w:tc>
        <w:tc>
          <w:tcPr>
            <w:tcW w:w="1221" w:type="dxa"/>
          </w:tcPr>
          <w:p w14:paraId="53869DAF" w14:textId="77777777" w:rsidR="00CE1502" w:rsidRDefault="00CE1502">
            <w:pPr>
              <w:pStyle w:val="TableParagraph"/>
              <w:rPr>
                <w:sz w:val="20"/>
              </w:rPr>
            </w:pPr>
          </w:p>
        </w:tc>
        <w:tc>
          <w:tcPr>
            <w:tcW w:w="1292" w:type="dxa"/>
          </w:tcPr>
          <w:p w14:paraId="6E5C1B36" w14:textId="77777777" w:rsidR="00CE1502" w:rsidRDefault="00CE1502">
            <w:pPr>
              <w:pStyle w:val="TableParagraph"/>
              <w:rPr>
                <w:sz w:val="20"/>
              </w:rPr>
            </w:pPr>
          </w:p>
        </w:tc>
      </w:tr>
      <w:tr w:rsidR="00CE1502" w14:paraId="6314EF24" w14:textId="77777777">
        <w:trPr>
          <w:trHeight w:val="508"/>
        </w:trPr>
        <w:tc>
          <w:tcPr>
            <w:tcW w:w="442" w:type="dxa"/>
            <w:tcBorders>
              <w:top w:val="nil"/>
              <w:bottom w:val="nil"/>
            </w:tcBorders>
          </w:tcPr>
          <w:p w14:paraId="5DD08000" w14:textId="77777777" w:rsidR="00CE1502" w:rsidRDefault="00CE1502">
            <w:pPr>
              <w:pStyle w:val="TableParagraph"/>
              <w:rPr>
                <w:sz w:val="20"/>
              </w:rPr>
            </w:pPr>
          </w:p>
        </w:tc>
        <w:tc>
          <w:tcPr>
            <w:tcW w:w="1593" w:type="dxa"/>
            <w:tcBorders>
              <w:top w:val="nil"/>
              <w:bottom w:val="nil"/>
            </w:tcBorders>
          </w:tcPr>
          <w:p w14:paraId="22CB562B" w14:textId="77777777" w:rsidR="00CE1502" w:rsidRDefault="00CE1502">
            <w:pPr>
              <w:pStyle w:val="TableParagraph"/>
              <w:rPr>
                <w:sz w:val="20"/>
              </w:rPr>
            </w:pPr>
          </w:p>
        </w:tc>
        <w:tc>
          <w:tcPr>
            <w:tcW w:w="5585" w:type="dxa"/>
          </w:tcPr>
          <w:p w14:paraId="6DB5851D" w14:textId="04F8C5DF" w:rsidR="00CE1502" w:rsidRDefault="00D62059">
            <w:pPr>
              <w:pStyle w:val="TableParagraph"/>
              <w:spacing w:before="2" w:line="252" w:lineRule="exact"/>
              <w:ind w:left="396" w:hanging="281"/>
              <w:rPr>
                <w:i/>
              </w:rPr>
            </w:pPr>
            <w:r>
              <w:rPr>
                <w:i/>
              </w:rPr>
              <w:t>m</w:t>
            </w:r>
            <w:r w:rsidR="00E02093">
              <w:rPr>
                <w:i/>
              </w:rPr>
              <w:t>) masa operacyjna pojazdu gotowego do działań z wyposażeniem: max. 40.000 kg.</w:t>
            </w:r>
          </w:p>
        </w:tc>
        <w:tc>
          <w:tcPr>
            <w:tcW w:w="1221" w:type="dxa"/>
          </w:tcPr>
          <w:p w14:paraId="67C08D0A" w14:textId="77777777" w:rsidR="00CE1502" w:rsidRDefault="00CE1502">
            <w:pPr>
              <w:pStyle w:val="TableParagraph"/>
              <w:rPr>
                <w:sz w:val="20"/>
              </w:rPr>
            </w:pPr>
          </w:p>
        </w:tc>
        <w:tc>
          <w:tcPr>
            <w:tcW w:w="1292" w:type="dxa"/>
          </w:tcPr>
          <w:p w14:paraId="60EF9ADD" w14:textId="77777777" w:rsidR="00CE1502" w:rsidRDefault="00CE1502">
            <w:pPr>
              <w:pStyle w:val="TableParagraph"/>
              <w:rPr>
                <w:sz w:val="20"/>
              </w:rPr>
            </w:pPr>
          </w:p>
        </w:tc>
      </w:tr>
      <w:tr w:rsidR="00CE1502" w14:paraId="20913788" w14:textId="77777777">
        <w:trPr>
          <w:trHeight w:val="2783"/>
        </w:trPr>
        <w:tc>
          <w:tcPr>
            <w:tcW w:w="442" w:type="dxa"/>
            <w:tcBorders>
              <w:top w:val="nil"/>
              <w:bottom w:val="single" w:sz="12" w:space="0" w:color="000000"/>
            </w:tcBorders>
          </w:tcPr>
          <w:p w14:paraId="352736A2" w14:textId="77777777" w:rsidR="00CE1502" w:rsidRDefault="00CE1502">
            <w:pPr>
              <w:pStyle w:val="TableParagraph"/>
              <w:rPr>
                <w:sz w:val="20"/>
              </w:rPr>
            </w:pPr>
          </w:p>
        </w:tc>
        <w:tc>
          <w:tcPr>
            <w:tcW w:w="1593" w:type="dxa"/>
            <w:tcBorders>
              <w:top w:val="nil"/>
              <w:bottom w:val="single" w:sz="12" w:space="0" w:color="000000"/>
            </w:tcBorders>
          </w:tcPr>
          <w:p w14:paraId="3C67B6AC" w14:textId="77777777" w:rsidR="00CE1502" w:rsidRDefault="00CE1502">
            <w:pPr>
              <w:pStyle w:val="TableParagraph"/>
              <w:rPr>
                <w:sz w:val="20"/>
              </w:rPr>
            </w:pPr>
          </w:p>
        </w:tc>
        <w:tc>
          <w:tcPr>
            <w:tcW w:w="5585" w:type="dxa"/>
            <w:tcBorders>
              <w:bottom w:val="single" w:sz="12" w:space="0" w:color="000000"/>
            </w:tcBorders>
          </w:tcPr>
          <w:p w14:paraId="71D7CBCF" w14:textId="5F09C0BA" w:rsidR="00CE1502" w:rsidRDefault="00D62059">
            <w:pPr>
              <w:pStyle w:val="TableParagraph"/>
              <w:spacing w:before="1"/>
              <w:ind w:left="396" w:right="52" w:hanging="281"/>
              <w:jc w:val="both"/>
              <w:rPr>
                <w:i/>
              </w:rPr>
            </w:pPr>
            <w:r>
              <w:rPr>
                <w:i/>
              </w:rPr>
              <w:t>n</w:t>
            </w:r>
            <w:r w:rsidR="00E02093">
              <w:rPr>
                <w:i/>
              </w:rPr>
              <w:t>) nadwozie i podwozie pojazdu pomalowane farbą odporną na działanie większości środków gaśniczych [woda, piany, proszki, gazy itp.]. Kolor samochodu czerwony RAL 3000 oraz w dolnej części szary RAL 7016, kolor żaluzji – szary antracyt RAL 7017 Zastosowanie kolorów zgodnie z ustaleniami z Zamawiającym. Kolor podwozia i obręczy kół czarny RAL 9005. Wykonanie na nadwoziu pojazdu elementów identyfikacji wizualnej zgodnie z obowiązującym katalogiem w Porcie Lotniczym Olsztyn- Mazury oraz oznakowania operacyjnego w uzgodnieniu</w:t>
            </w:r>
            <w:r w:rsidR="00E02093">
              <w:rPr>
                <w:i/>
                <w:spacing w:val="53"/>
              </w:rPr>
              <w:t xml:space="preserve"> </w:t>
            </w:r>
            <w:r w:rsidR="00E02093">
              <w:rPr>
                <w:i/>
              </w:rPr>
              <w:t>z</w:t>
            </w:r>
          </w:p>
          <w:p w14:paraId="7EB2B08B" w14:textId="77777777" w:rsidR="00CE1502" w:rsidRDefault="00E02093">
            <w:pPr>
              <w:pStyle w:val="TableParagraph"/>
              <w:spacing w:line="233" w:lineRule="exact"/>
              <w:ind w:left="396"/>
              <w:rPr>
                <w:i/>
              </w:rPr>
            </w:pPr>
            <w:r>
              <w:rPr>
                <w:i/>
              </w:rPr>
              <w:t>Zamawiającym.</w:t>
            </w:r>
          </w:p>
        </w:tc>
        <w:tc>
          <w:tcPr>
            <w:tcW w:w="1221" w:type="dxa"/>
            <w:tcBorders>
              <w:bottom w:val="single" w:sz="12" w:space="0" w:color="000000"/>
            </w:tcBorders>
          </w:tcPr>
          <w:p w14:paraId="282BB783" w14:textId="77777777" w:rsidR="00CE1502" w:rsidRDefault="00CE1502">
            <w:pPr>
              <w:pStyle w:val="TableParagraph"/>
              <w:rPr>
                <w:sz w:val="20"/>
              </w:rPr>
            </w:pPr>
          </w:p>
        </w:tc>
        <w:tc>
          <w:tcPr>
            <w:tcW w:w="1292" w:type="dxa"/>
            <w:tcBorders>
              <w:bottom w:val="single" w:sz="12" w:space="0" w:color="000000"/>
            </w:tcBorders>
          </w:tcPr>
          <w:p w14:paraId="302BEF89" w14:textId="77777777" w:rsidR="00CE1502" w:rsidRDefault="00CE1502">
            <w:pPr>
              <w:pStyle w:val="TableParagraph"/>
              <w:rPr>
                <w:sz w:val="20"/>
              </w:rPr>
            </w:pPr>
          </w:p>
        </w:tc>
      </w:tr>
      <w:tr w:rsidR="00CE1502" w14:paraId="39F53181" w14:textId="77777777">
        <w:trPr>
          <w:trHeight w:val="510"/>
        </w:trPr>
        <w:tc>
          <w:tcPr>
            <w:tcW w:w="442" w:type="dxa"/>
            <w:tcBorders>
              <w:top w:val="single" w:sz="12" w:space="0" w:color="000000"/>
            </w:tcBorders>
          </w:tcPr>
          <w:p w14:paraId="7E0C314C" w14:textId="77777777" w:rsidR="00CE1502" w:rsidRDefault="00E02093">
            <w:pPr>
              <w:pStyle w:val="TableParagraph"/>
              <w:ind w:left="71"/>
              <w:rPr>
                <w:b/>
                <w:i/>
                <w:sz w:val="20"/>
              </w:rPr>
            </w:pPr>
            <w:r>
              <w:rPr>
                <w:b/>
                <w:i/>
                <w:sz w:val="20"/>
              </w:rPr>
              <w:t>2.</w:t>
            </w:r>
          </w:p>
        </w:tc>
        <w:tc>
          <w:tcPr>
            <w:tcW w:w="1593" w:type="dxa"/>
            <w:tcBorders>
              <w:top w:val="single" w:sz="12" w:space="0" w:color="000000"/>
            </w:tcBorders>
          </w:tcPr>
          <w:p w14:paraId="34CC2918" w14:textId="77777777" w:rsidR="00CE1502" w:rsidRDefault="00E02093">
            <w:pPr>
              <w:pStyle w:val="TableParagraph"/>
              <w:ind w:left="69" w:right="282"/>
              <w:rPr>
                <w:b/>
                <w:i/>
                <w:sz w:val="20"/>
              </w:rPr>
            </w:pPr>
            <w:r>
              <w:rPr>
                <w:b/>
                <w:i/>
                <w:sz w:val="20"/>
              </w:rPr>
              <w:t>Dokumentacja</w:t>
            </w:r>
            <w:r>
              <w:rPr>
                <w:b/>
                <w:i/>
                <w:w w:val="99"/>
                <w:sz w:val="20"/>
              </w:rPr>
              <w:t xml:space="preserve"> </w:t>
            </w:r>
            <w:r>
              <w:rPr>
                <w:b/>
                <w:i/>
                <w:sz w:val="20"/>
              </w:rPr>
              <w:t>pojazdu –</w:t>
            </w:r>
          </w:p>
        </w:tc>
        <w:tc>
          <w:tcPr>
            <w:tcW w:w="5585" w:type="dxa"/>
            <w:tcBorders>
              <w:top w:val="single" w:sz="12" w:space="0" w:color="000000"/>
            </w:tcBorders>
          </w:tcPr>
          <w:p w14:paraId="17515A8F" w14:textId="0931C35E"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dokumentację</w:t>
            </w:r>
            <w:r>
              <w:rPr>
                <w:i/>
              </w:rPr>
              <w:tab/>
              <w:t>identyfikacyjną</w:t>
            </w:r>
            <w:r>
              <w:rPr>
                <w:i/>
              </w:rPr>
              <w:tab/>
              <w:t>pojazdu</w:t>
            </w:r>
            <w:r>
              <w:rPr>
                <w:i/>
              </w:rPr>
              <w:tab/>
            </w:r>
            <w:r>
              <w:rPr>
                <w:i/>
                <w:spacing w:val="-3"/>
              </w:rPr>
              <w:t xml:space="preserve">niezbędną </w:t>
            </w:r>
            <w:r>
              <w:rPr>
                <w:i/>
              </w:rPr>
              <w:t>do</w:t>
            </w:r>
            <w:r>
              <w:rPr>
                <w:i/>
                <w:spacing w:val="25"/>
              </w:rPr>
              <w:t xml:space="preserve"> </w:t>
            </w:r>
            <w:r>
              <w:rPr>
                <w:i/>
              </w:rPr>
              <w:t>zarejestrowania</w:t>
            </w:r>
            <w:r>
              <w:rPr>
                <w:i/>
                <w:spacing w:val="24"/>
              </w:rPr>
              <w:t xml:space="preserve"> </w:t>
            </w:r>
            <w:r>
              <w:rPr>
                <w:i/>
              </w:rPr>
              <w:t>pojazdu</w:t>
            </w:r>
            <w:r>
              <w:rPr>
                <w:i/>
                <w:spacing w:val="26"/>
              </w:rPr>
              <w:t xml:space="preserve"> </w:t>
            </w:r>
            <w:r>
              <w:rPr>
                <w:i/>
              </w:rPr>
              <w:t>w</w:t>
            </w:r>
            <w:r>
              <w:rPr>
                <w:i/>
                <w:spacing w:val="24"/>
              </w:rPr>
              <w:t xml:space="preserve"> </w:t>
            </w:r>
            <w:r>
              <w:rPr>
                <w:i/>
              </w:rPr>
              <w:t>Polsce</w:t>
            </w:r>
            <w:r>
              <w:rPr>
                <w:i/>
                <w:spacing w:val="26"/>
              </w:rPr>
              <w:t xml:space="preserve"> </w:t>
            </w:r>
            <w:r>
              <w:rPr>
                <w:i/>
              </w:rPr>
              <w:t>tj.</w:t>
            </w:r>
            <w:r>
              <w:rPr>
                <w:i/>
                <w:spacing w:val="26"/>
              </w:rPr>
              <w:t xml:space="preserve"> </w:t>
            </w:r>
            <w:r>
              <w:rPr>
                <w:i/>
              </w:rPr>
              <w:t>numer</w:t>
            </w:r>
            <w:r>
              <w:rPr>
                <w:i/>
                <w:spacing w:val="23"/>
              </w:rPr>
              <w:t xml:space="preserve"> </w:t>
            </w:r>
            <w:r>
              <w:rPr>
                <w:i/>
              </w:rPr>
              <w:t>VIN</w:t>
            </w:r>
          </w:p>
        </w:tc>
        <w:tc>
          <w:tcPr>
            <w:tcW w:w="1221" w:type="dxa"/>
            <w:tcBorders>
              <w:top w:val="single" w:sz="12" w:space="0" w:color="000000"/>
            </w:tcBorders>
          </w:tcPr>
          <w:p w14:paraId="270BD573" w14:textId="77777777" w:rsidR="00CE1502" w:rsidRDefault="00CE1502">
            <w:pPr>
              <w:pStyle w:val="TableParagraph"/>
              <w:rPr>
                <w:sz w:val="20"/>
              </w:rPr>
            </w:pPr>
          </w:p>
        </w:tc>
        <w:tc>
          <w:tcPr>
            <w:tcW w:w="1292" w:type="dxa"/>
            <w:tcBorders>
              <w:top w:val="single" w:sz="12" w:space="0" w:color="000000"/>
            </w:tcBorders>
          </w:tcPr>
          <w:p w14:paraId="0C086AC8" w14:textId="77777777" w:rsidR="00CE1502" w:rsidRDefault="00CE1502">
            <w:pPr>
              <w:pStyle w:val="TableParagraph"/>
              <w:rPr>
                <w:sz w:val="20"/>
              </w:rPr>
            </w:pPr>
          </w:p>
        </w:tc>
      </w:tr>
      <w:tr w:rsidR="00CE1502" w14:paraId="304FDCB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518"/>
        </w:trPr>
        <w:tc>
          <w:tcPr>
            <w:tcW w:w="442" w:type="dxa"/>
            <w:vMerge w:val="restart"/>
            <w:tcBorders>
              <w:left w:val="single" w:sz="4" w:space="0" w:color="000000"/>
              <w:bottom w:val="single" w:sz="4" w:space="0" w:color="000000"/>
              <w:right w:val="single" w:sz="4" w:space="0" w:color="000000"/>
            </w:tcBorders>
          </w:tcPr>
          <w:p w14:paraId="52237CA6" w14:textId="77777777" w:rsidR="00CE1502" w:rsidRDefault="00CE1502">
            <w:pPr>
              <w:pStyle w:val="TableParagraph"/>
              <w:rPr>
                <w:sz w:val="20"/>
              </w:rPr>
            </w:pPr>
          </w:p>
        </w:tc>
        <w:tc>
          <w:tcPr>
            <w:tcW w:w="1593" w:type="dxa"/>
            <w:vMerge w:val="restart"/>
            <w:tcBorders>
              <w:left w:val="single" w:sz="4" w:space="0" w:color="000000"/>
              <w:bottom w:val="single" w:sz="4" w:space="0" w:color="000000"/>
              <w:right w:val="single" w:sz="4" w:space="0" w:color="000000"/>
            </w:tcBorders>
          </w:tcPr>
          <w:p w14:paraId="3671CB64" w14:textId="77777777" w:rsidR="00CE1502" w:rsidRDefault="00E02093">
            <w:pPr>
              <w:pStyle w:val="TableParagraph"/>
              <w:ind w:left="69" w:right="277"/>
              <w:rPr>
                <w:b/>
                <w:i/>
                <w:sz w:val="20"/>
              </w:rPr>
            </w:pPr>
            <w:r>
              <w:rPr>
                <w:b/>
                <w:i/>
                <w:sz w:val="20"/>
              </w:rPr>
              <w:t>dostarczona w języku polskim</w:t>
            </w:r>
          </w:p>
        </w:tc>
        <w:tc>
          <w:tcPr>
            <w:tcW w:w="5585" w:type="dxa"/>
            <w:tcBorders>
              <w:left w:val="single" w:sz="4" w:space="0" w:color="000000"/>
              <w:bottom w:val="single" w:sz="4" w:space="0" w:color="000000"/>
              <w:right w:val="single" w:sz="4" w:space="0" w:color="000000"/>
            </w:tcBorders>
          </w:tcPr>
          <w:p w14:paraId="4694820F" w14:textId="77777777" w:rsidR="00CE1502" w:rsidRDefault="00E02093" w:rsidP="00EF6F5E">
            <w:pPr>
              <w:pStyle w:val="TableParagraph"/>
              <w:ind w:left="362" w:right="52"/>
              <w:jc w:val="both"/>
              <w:rPr>
                <w:i/>
              </w:rPr>
            </w:pPr>
            <w:r>
              <w:rPr>
                <w:i/>
              </w:rPr>
              <w:t>podwozia/nadwozia, numer silnika, rodzaj używanego paliwa, rodzaj i przeznaczenie pojazdu, moc, pojemność silnika, rok produkcji pojazdu, dopuszczalną masę całkowitą i dopuszczalną ładowność pojazdu, liczbę osi,</w:t>
            </w:r>
          </w:p>
          <w:p w14:paraId="4A4E6545" w14:textId="2AB49D74" w:rsidR="00CE1502" w:rsidRDefault="00E02093" w:rsidP="00EF6F5E">
            <w:pPr>
              <w:pStyle w:val="TableParagraph"/>
              <w:spacing w:before="3" w:line="252" w:lineRule="exact"/>
              <w:ind w:left="362" w:right="55"/>
              <w:jc w:val="both"/>
              <w:rPr>
                <w:i/>
              </w:rPr>
            </w:pPr>
            <w:r>
              <w:rPr>
                <w:i/>
              </w:rPr>
              <w:t>dopuszczalny nacisk na oś i liczbę miejsc pasażerskich wraz z kierowcą</w:t>
            </w:r>
            <w:r w:rsidR="00EF6F5E">
              <w:rPr>
                <w:i/>
              </w:rPr>
              <w:t>.</w:t>
            </w:r>
          </w:p>
        </w:tc>
        <w:tc>
          <w:tcPr>
            <w:tcW w:w="1221" w:type="dxa"/>
            <w:tcBorders>
              <w:left w:val="single" w:sz="4" w:space="0" w:color="000000"/>
              <w:bottom w:val="single" w:sz="4" w:space="0" w:color="000000"/>
              <w:right w:val="single" w:sz="4" w:space="0" w:color="000000"/>
            </w:tcBorders>
          </w:tcPr>
          <w:p w14:paraId="3C8FF084" w14:textId="77777777" w:rsidR="00CE1502" w:rsidRDefault="00CE1502">
            <w:pPr>
              <w:pStyle w:val="TableParagraph"/>
              <w:rPr>
                <w:sz w:val="20"/>
              </w:rPr>
            </w:pPr>
          </w:p>
        </w:tc>
        <w:tc>
          <w:tcPr>
            <w:tcW w:w="1292" w:type="dxa"/>
            <w:tcBorders>
              <w:left w:val="single" w:sz="4" w:space="0" w:color="000000"/>
              <w:bottom w:val="single" w:sz="4" w:space="0" w:color="000000"/>
              <w:right w:val="single" w:sz="4" w:space="0" w:color="000000"/>
            </w:tcBorders>
          </w:tcPr>
          <w:p w14:paraId="790AD9BB" w14:textId="77777777" w:rsidR="00CE1502" w:rsidRDefault="00CE1502">
            <w:pPr>
              <w:pStyle w:val="TableParagraph"/>
              <w:rPr>
                <w:sz w:val="20"/>
              </w:rPr>
            </w:pPr>
          </w:p>
        </w:tc>
      </w:tr>
      <w:tr w:rsidR="00CE1502" w14:paraId="3E7011A7" w14:textId="77777777" w:rsidTr="00E0209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93"/>
        </w:trPr>
        <w:tc>
          <w:tcPr>
            <w:tcW w:w="442" w:type="dxa"/>
            <w:vMerge/>
            <w:tcBorders>
              <w:top w:val="nil"/>
              <w:left w:val="single" w:sz="4" w:space="0" w:color="000000"/>
              <w:bottom w:val="single" w:sz="4" w:space="0" w:color="000000"/>
              <w:right w:val="single" w:sz="4" w:space="0" w:color="000000"/>
            </w:tcBorders>
          </w:tcPr>
          <w:p w14:paraId="02D2FCAD"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7334220E"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7BC30D05" w14:textId="2D853C3A"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świadectwo spełnienia normy emisji spalin min Euro 5</w:t>
            </w:r>
          </w:p>
        </w:tc>
        <w:tc>
          <w:tcPr>
            <w:tcW w:w="1221" w:type="dxa"/>
            <w:tcBorders>
              <w:top w:val="single" w:sz="4" w:space="0" w:color="000000"/>
              <w:left w:val="single" w:sz="4" w:space="0" w:color="000000"/>
              <w:bottom w:val="single" w:sz="4" w:space="0" w:color="000000"/>
              <w:right w:val="single" w:sz="4" w:space="0" w:color="000000"/>
            </w:tcBorders>
          </w:tcPr>
          <w:p w14:paraId="04D77DBE"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59FF9E7D" w14:textId="77777777" w:rsidR="00CE1502" w:rsidRDefault="00CE1502">
            <w:pPr>
              <w:pStyle w:val="TableParagraph"/>
              <w:rPr>
                <w:sz w:val="20"/>
              </w:rPr>
            </w:pPr>
          </w:p>
        </w:tc>
      </w:tr>
      <w:tr w:rsidR="00712034" w14:paraId="3484F437" w14:textId="77777777" w:rsidTr="00E0209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93"/>
        </w:trPr>
        <w:tc>
          <w:tcPr>
            <w:tcW w:w="442" w:type="dxa"/>
            <w:vMerge/>
            <w:tcBorders>
              <w:top w:val="nil"/>
              <w:left w:val="single" w:sz="4" w:space="0" w:color="000000"/>
              <w:bottom w:val="single" w:sz="4" w:space="0" w:color="000000"/>
              <w:right w:val="single" w:sz="4" w:space="0" w:color="000000"/>
            </w:tcBorders>
          </w:tcPr>
          <w:p w14:paraId="5D4CAA33" w14:textId="77777777" w:rsidR="00712034" w:rsidRDefault="00712034">
            <w:pPr>
              <w:rPr>
                <w:sz w:val="2"/>
                <w:szCs w:val="2"/>
              </w:rPr>
            </w:pPr>
          </w:p>
        </w:tc>
        <w:tc>
          <w:tcPr>
            <w:tcW w:w="1593" w:type="dxa"/>
            <w:vMerge/>
            <w:tcBorders>
              <w:top w:val="nil"/>
              <w:left w:val="single" w:sz="4" w:space="0" w:color="000000"/>
              <w:bottom w:val="single" w:sz="4" w:space="0" w:color="000000"/>
              <w:right w:val="single" w:sz="4" w:space="0" w:color="000000"/>
            </w:tcBorders>
          </w:tcPr>
          <w:p w14:paraId="612A60CF" w14:textId="77777777" w:rsidR="00712034" w:rsidRDefault="00712034">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31D0CFD3" w14:textId="16E82996" w:rsidR="00712034" w:rsidRDefault="00EF6F5E" w:rsidP="00EF6F5E">
            <w:pPr>
              <w:pStyle w:val="TableParagraph"/>
              <w:numPr>
                <w:ilvl w:val="0"/>
                <w:numId w:val="9"/>
              </w:numPr>
              <w:tabs>
                <w:tab w:val="left" w:pos="1941"/>
                <w:tab w:val="left" w:pos="3606"/>
                <w:tab w:val="left" w:pos="4625"/>
              </w:tabs>
              <w:spacing w:before="4" w:line="252" w:lineRule="exact"/>
              <w:ind w:left="362" w:right="57"/>
              <w:rPr>
                <w:i/>
              </w:rPr>
            </w:pPr>
            <w:r w:rsidRPr="004D1C83">
              <w:rPr>
                <w:i/>
                <w:color w:val="000000" w:themeColor="text1"/>
              </w:rPr>
              <w:t>badanie techniczne pojazdu wykonane w uprawnionej stacji kontroli pojazdów na terenie RP niezbędne do zarejestrowania pojazdu. Badanie wykonane przed przekazaniem pojazdu Zamawiającemu.</w:t>
            </w:r>
          </w:p>
        </w:tc>
        <w:tc>
          <w:tcPr>
            <w:tcW w:w="1221" w:type="dxa"/>
            <w:tcBorders>
              <w:top w:val="single" w:sz="4" w:space="0" w:color="000000"/>
              <w:left w:val="single" w:sz="4" w:space="0" w:color="000000"/>
              <w:bottom w:val="single" w:sz="4" w:space="0" w:color="000000"/>
              <w:right w:val="single" w:sz="4" w:space="0" w:color="000000"/>
            </w:tcBorders>
          </w:tcPr>
          <w:p w14:paraId="32C19756" w14:textId="77777777" w:rsidR="00712034" w:rsidRDefault="00712034">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47D7953C" w14:textId="77777777" w:rsidR="00712034" w:rsidRDefault="00712034">
            <w:pPr>
              <w:pStyle w:val="TableParagraph"/>
              <w:rPr>
                <w:sz w:val="20"/>
              </w:rPr>
            </w:pPr>
          </w:p>
        </w:tc>
      </w:tr>
      <w:tr w:rsidR="00CE1502" w14:paraId="0A68BF8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tcBorders>
              <w:top w:val="nil"/>
              <w:left w:val="single" w:sz="4" w:space="0" w:color="000000"/>
              <w:bottom w:val="single" w:sz="4" w:space="0" w:color="000000"/>
              <w:right w:val="single" w:sz="4" w:space="0" w:color="000000"/>
            </w:tcBorders>
          </w:tcPr>
          <w:p w14:paraId="6C621140"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093CBF70"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7A88D079" w14:textId="3186C2BC"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pojazd musi posiadać aktualne świadectwo dopuszczenia CNBOP do użytkowania w ochronie przeciwpożarowej,</w:t>
            </w:r>
          </w:p>
        </w:tc>
        <w:tc>
          <w:tcPr>
            <w:tcW w:w="1221" w:type="dxa"/>
            <w:tcBorders>
              <w:top w:val="single" w:sz="4" w:space="0" w:color="000000"/>
              <w:left w:val="single" w:sz="4" w:space="0" w:color="000000"/>
              <w:bottom w:val="single" w:sz="4" w:space="0" w:color="000000"/>
              <w:right w:val="single" w:sz="4" w:space="0" w:color="000000"/>
            </w:tcBorders>
          </w:tcPr>
          <w:p w14:paraId="6DB2B946"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7C7AB46D" w14:textId="77777777" w:rsidR="00CE1502" w:rsidRDefault="00CE1502">
            <w:pPr>
              <w:pStyle w:val="TableParagraph"/>
              <w:rPr>
                <w:sz w:val="20"/>
              </w:rPr>
            </w:pPr>
          </w:p>
        </w:tc>
      </w:tr>
      <w:tr w:rsidR="00CE1502" w14:paraId="125B734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58"/>
        </w:trPr>
        <w:tc>
          <w:tcPr>
            <w:tcW w:w="442" w:type="dxa"/>
            <w:vMerge/>
            <w:tcBorders>
              <w:top w:val="nil"/>
              <w:left w:val="single" w:sz="4" w:space="0" w:color="000000"/>
              <w:bottom w:val="single" w:sz="4" w:space="0" w:color="000000"/>
              <w:right w:val="single" w:sz="4" w:space="0" w:color="000000"/>
            </w:tcBorders>
          </w:tcPr>
          <w:p w14:paraId="6F873563"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31181765"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15C77A0D" w14:textId="5C72D417"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instrukcję obsługi i konserwacji pojazdu oraz układów gaśniczych samochodu w wersji papierowej i</w:t>
            </w:r>
            <w:r w:rsidR="00EA7B73">
              <w:rPr>
                <w:i/>
              </w:rPr>
              <w:t xml:space="preserve"> </w:t>
            </w:r>
            <w:r>
              <w:rPr>
                <w:i/>
              </w:rPr>
              <w:t>elektronicznej</w:t>
            </w:r>
          </w:p>
        </w:tc>
        <w:tc>
          <w:tcPr>
            <w:tcW w:w="1221" w:type="dxa"/>
            <w:tcBorders>
              <w:top w:val="single" w:sz="4" w:space="0" w:color="000000"/>
              <w:left w:val="single" w:sz="4" w:space="0" w:color="000000"/>
              <w:bottom w:val="single" w:sz="4" w:space="0" w:color="000000"/>
              <w:right w:val="single" w:sz="4" w:space="0" w:color="000000"/>
            </w:tcBorders>
          </w:tcPr>
          <w:p w14:paraId="20A20BD5"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03ACAC52" w14:textId="77777777" w:rsidR="00CE1502" w:rsidRDefault="00CE1502">
            <w:pPr>
              <w:pStyle w:val="TableParagraph"/>
              <w:rPr>
                <w:sz w:val="20"/>
              </w:rPr>
            </w:pPr>
          </w:p>
        </w:tc>
      </w:tr>
      <w:tr w:rsidR="00CE1502" w14:paraId="0321138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tcBorders>
              <w:top w:val="nil"/>
              <w:left w:val="single" w:sz="4" w:space="0" w:color="000000"/>
              <w:bottom w:val="single" w:sz="4" w:space="0" w:color="000000"/>
              <w:right w:val="single" w:sz="4" w:space="0" w:color="000000"/>
            </w:tcBorders>
          </w:tcPr>
          <w:p w14:paraId="596201B8"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1FE8E004"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43E6A9B5" w14:textId="2FAE4248"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instrukcję obsługi urządzeń pożarniczych dostarczonych wraz z pojazdem w wersji papierowej i elektronicznej,</w:t>
            </w:r>
          </w:p>
        </w:tc>
        <w:tc>
          <w:tcPr>
            <w:tcW w:w="1221" w:type="dxa"/>
            <w:tcBorders>
              <w:top w:val="single" w:sz="4" w:space="0" w:color="000000"/>
              <w:left w:val="single" w:sz="4" w:space="0" w:color="000000"/>
              <w:bottom w:val="single" w:sz="4" w:space="0" w:color="000000"/>
              <w:right w:val="single" w:sz="4" w:space="0" w:color="000000"/>
            </w:tcBorders>
          </w:tcPr>
          <w:p w14:paraId="03095DB3"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195C4072" w14:textId="77777777" w:rsidR="00CE1502" w:rsidRDefault="00CE1502">
            <w:pPr>
              <w:pStyle w:val="TableParagraph"/>
              <w:rPr>
                <w:sz w:val="20"/>
              </w:rPr>
            </w:pPr>
          </w:p>
        </w:tc>
      </w:tr>
      <w:tr w:rsidR="00CE1502" w14:paraId="72DAE4E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77"/>
        </w:trPr>
        <w:tc>
          <w:tcPr>
            <w:tcW w:w="442" w:type="dxa"/>
            <w:vMerge/>
            <w:tcBorders>
              <w:top w:val="nil"/>
              <w:left w:val="single" w:sz="4" w:space="0" w:color="000000"/>
              <w:bottom w:val="single" w:sz="4" w:space="0" w:color="000000"/>
              <w:right w:val="single" w:sz="4" w:space="0" w:color="000000"/>
            </w:tcBorders>
          </w:tcPr>
          <w:p w14:paraId="26F72924"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72F210A9"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4B761848" w14:textId="330C55D5"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podręczniki obsługowo-naprawcze dotyczące wszystkich podzespołów pojazdu; podręczniki powinny zawierać informacje   dotyczące    typowych    usterek,    procedur  i sposobu ich usunięcia, procedur obsługowo- naprawczych, zawierać rysunki i schematy występujących instalacji technicznych [np. elektrycznych, pneumatycznych, hydraulicznych] oraz wykaz</w:t>
            </w:r>
            <w:r>
              <w:rPr>
                <w:i/>
                <w:spacing w:val="43"/>
              </w:rPr>
              <w:t xml:space="preserve"> </w:t>
            </w:r>
            <w:r>
              <w:rPr>
                <w:i/>
              </w:rPr>
              <w:t>zalecanych</w:t>
            </w:r>
          </w:p>
          <w:p w14:paraId="0C8E69C9" w14:textId="77777777" w:rsidR="00CE1502" w:rsidRDefault="00E02093">
            <w:pPr>
              <w:pStyle w:val="TableParagraph"/>
              <w:spacing w:before="3" w:line="252" w:lineRule="exact"/>
              <w:ind w:left="396" w:right="54"/>
              <w:jc w:val="both"/>
              <w:rPr>
                <w:i/>
              </w:rPr>
            </w:pPr>
            <w:r>
              <w:rPr>
                <w:i/>
              </w:rPr>
              <w:t>specjalnych narzędzi i sprzętu kontrolno- diagnostycznego,</w:t>
            </w:r>
          </w:p>
        </w:tc>
        <w:tc>
          <w:tcPr>
            <w:tcW w:w="1221" w:type="dxa"/>
            <w:tcBorders>
              <w:top w:val="single" w:sz="4" w:space="0" w:color="000000"/>
              <w:left w:val="single" w:sz="4" w:space="0" w:color="000000"/>
              <w:bottom w:val="single" w:sz="4" w:space="0" w:color="000000"/>
              <w:right w:val="single" w:sz="4" w:space="0" w:color="000000"/>
            </w:tcBorders>
          </w:tcPr>
          <w:p w14:paraId="4E7CFF83"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2C6326F9" w14:textId="77777777" w:rsidR="00CE1502" w:rsidRDefault="00CE1502">
            <w:pPr>
              <w:pStyle w:val="TableParagraph"/>
              <w:rPr>
                <w:sz w:val="20"/>
              </w:rPr>
            </w:pPr>
          </w:p>
        </w:tc>
      </w:tr>
      <w:tr w:rsidR="00CE1502" w14:paraId="02104F7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57"/>
        </w:trPr>
        <w:tc>
          <w:tcPr>
            <w:tcW w:w="442" w:type="dxa"/>
            <w:vMerge/>
            <w:tcBorders>
              <w:top w:val="nil"/>
              <w:left w:val="single" w:sz="4" w:space="0" w:color="000000"/>
              <w:bottom w:val="single" w:sz="4" w:space="0" w:color="000000"/>
              <w:right w:val="single" w:sz="4" w:space="0" w:color="000000"/>
            </w:tcBorders>
          </w:tcPr>
          <w:p w14:paraId="528BCEC7"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58887AF0"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080C1E12" w14:textId="2D91273E"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sidRPr="000522CB">
              <w:rPr>
                <w:i/>
              </w:rPr>
              <w:t>dokumentację techniczną wymaganą do rejestracji agregatu proszkowego</w:t>
            </w:r>
            <w:r w:rsidR="000522CB" w:rsidRPr="000522CB">
              <w:rPr>
                <w:i/>
              </w:rPr>
              <w:t xml:space="preserve"> i agregatu na CO2 </w:t>
            </w:r>
            <w:r w:rsidRPr="000522CB">
              <w:rPr>
                <w:i/>
              </w:rPr>
              <w:t xml:space="preserve"> w polskim Urzędzie Dozoru</w:t>
            </w:r>
            <w:r w:rsidR="000522CB" w:rsidRPr="000522CB">
              <w:rPr>
                <w:i/>
              </w:rPr>
              <w:t xml:space="preserve"> </w:t>
            </w:r>
            <w:r w:rsidRPr="000522CB">
              <w:rPr>
                <w:i/>
              </w:rPr>
              <w:t>Technicznego</w:t>
            </w:r>
            <w:r w:rsidR="00712034">
              <w:rPr>
                <w:i/>
              </w:rP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53EA42CC"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5D117708" w14:textId="77777777" w:rsidR="00CE1502" w:rsidRDefault="00CE1502">
            <w:pPr>
              <w:pStyle w:val="TableParagraph"/>
              <w:rPr>
                <w:sz w:val="20"/>
              </w:rPr>
            </w:pPr>
          </w:p>
        </w:tc>
      </w:tr>
      <w:tr w:rsidR="00CE1502" w14:paraId="2B8D52B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12"/>
        </w:trPr>
        <w:tc>
          <w:tcPr>
            <w:tcW w:w="442" w:type="dxa"/>
            <w:vMerge/>
            <w:tcBorders>
              <w:top w:val="nil"/>
              <w:left w:val="single" w:sz="4" w:space="0" w:color="000000"/>
              <w:bottom w:val="single" w:sz="4" w:space="0" w:color="000000"/>
              <w:right w:val="single" w:sz="4" w:space="0" w:color="000000"/>
            </w:tcBorders>
          </w:tcPr>
          <w:p w14:paraId="46C54EBD"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1A6A7F95"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02AD3639" w14:textId="553C4D0A"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katalog części zamiennych do podzespołów podwoziowo- silnikowych, pożarniczych i nadwozia, katalog</w:t>
            </w:r>
          </w:p>
          <w:p w14:paraId="4A05D9EF" w14:textId="77777777" w:rsidR="00CE1502" w:rsidRDefault="00E02093">
            <w:pPr>
              <w:pStyle w:val="TableParagraph"/>
              <w:spacing w:before="2" w:line="252" w:lineRule="exact"/>
              <w:ind w:left="396" w:right="857"/>
              <w:rPr>
                <w:i/>
              </w:rPr>
            </w:pPr>
            <w:r>
              <w:rPr>
                <w:i/>
              </w:rPr>
              <w:t>zobowiązujemy się dostarczyć w języku polskim i angielskim,</w:t>
            </w:r>
          </w:p>
        </w:tc>
        <w:tc>
          <w:tcPr>
            <w:tcW w:w="1221" w:type="dxa"/>
            <w:tcBorders>
              <w:top w:val="single" w:sz="4" w:space="0" w:color="000000"/>
              <w:left w:val="single" w:sz="4" w:space="0" w:color="000000"/>
              <w:bottom w:val="single" w:sz="4" w:space="0" w:color="000000"/>
              <w:right w:val="single" w:sz="4" w:space="0" w:color="000000"/>
            </w:tcBorders>
          </w:tcPr>
          <w:p w14:paraId="5D868CA0"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0DCDCF10" w14:textId="77777777" w:rsidR="00CE1502" w:rsidRDefault="00CE1502">
            <w:pPr>
              <w:pStyle w:val="TableParagraph"/>
              <w:rPr>
                <w:sz w:val="20"/>
              </w:rPr>
            </w:pPr>
          </w:p>
        </w:tc>
      </w:tr>
      <w:tr w:rsidR="00CE1502" w14:paraId="2E0628C2"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08"/>
        </w:trPr>
        <w:tc>
          <w:tcPr>
            <w:tcW w:w="442" w:type="dxa"/>
            <w:vMerge/>
            <w:tcBorders>
              <w:top w:val="nil"/>
              <w:left w:val="single" w:sz="4" w:space="0" w:color="000000"/>
              <w:bottom w:val="single" w:sz="4" w:space="0" w:color="000000"/>
              <w:right w:val="single" w:sz="4" w:space="0" w:color="000000"/>
            </w:tcBorders>
          </w:tcPr>
          <w:p w14:paraId="67ABB96E"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41F5A793"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082A7A7D" w14:textId="63202B5E"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procedury konserwacji i napraw,</w:t>
            </w:r>
          </w:p>
        </w:tc>
        <w:tc>
          <w:tcPr>
            <w:tcW w:w="1221" w:type="dxa"/>
            <w:tcBorders>
              <w:top w:val="single" w:sz="4" w:space="0" w:color="000000"/>
              <w:left w:val="single" w:sz="4" w:space="0" w:color="000000"/>
              <w:bottom w:val="single" w:sz="4" w:space="0" w:color="000000"/>
              <w:right w:val="single" w:sz="4" w:space="0" w:color="000000"/>
            </w:tcBorders>
          </w:tcPr>
          <w:p w14:paraId="60A9B6D8"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69D86777" w14:textId="77777777" w:rsidR="00CE1502" w:rsidRDefault="00CE1502">
            <w:pPr>
              <w:pStyle w:val="TableParagraph"/>
              <w:rPr>
                <w:sz w:val="20"/>
              </w:rPr>
            </w:pPr>
          </w:p>
        </w:tc>
      </w:tr>
      <w:tr w:rsidR="00CE1502" w14:paraId="3ED75247" w14:textId="77777777" w:rsidTr="00E0209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7"/>
        </w:trPr>
        <w:tc>
          <w:tcPr>
            <w:tcW w:w="442" w:type="dxa"/>
            <w:vMerge/>
            <w:tcBorders>
              <w:top w:val="nil"/>
              <w:left w:val="single" w:sz="4" w:space="0" w:color="000000"/>
              <w:bottom w:val="single" w:sz="4" w:space="0" w:color="000000"/>
              <w:right w:val="single" w:sz="4" w:space="0" w:color="000000"/>
            </w:tcBorders>
          </w:tcPr>
          <w:p w14:paraId="3D565CDD"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35356194"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5BED35B1" w14:textId="3205DA53" w:rsidR="00CE1502" w:rsidRPr="002139FA" w:rsidRDefault="00E02093" w:rsidP="00EF6F5E">
            <w:pPr>
              <w:pStyle w:val="TableParagraph"/>
              <w:numPr>
                <w:ilvl w:val="0"/>
                <w:numId w:val="9"/>
              </w:numPr>
              <w:tabs>
                <w:tab w:val="left" w:pos="1941"/>
                <w:tab w:val="left" w:pos="3606"/>
                <w:tab w:val="left" w:pos="4625"/>
              </w:tabs>
              <w:spacing w:before="4" w:line="252" w:lineRule="exact"/>
              <w:ind w:left="362" w:right="57"/>
              <w:rPr>
                <w:i/>
              </w:rPr>
            </w:pPr>
            <w:r w:rsidRPr="002139FA">
              <w:rPr>
                <w:i/>
              </w:rPr>
              <w:t xml:space="preserve"> </w:t>
            </w:r>
            <w:r w:rsidR="002139FA">
              <w:rPr>
                <w:i/>
              </w:rPr>
              <w:t>p</w:t>
            </w:r>
            <w:r w:rsidRPr="002139FA">
              <w:rPr>
                <w:i/>
              </w:rPr>
              <w:t>oświadczenie spełniania wymogów ECE R29-3 dotyczących bezpieczeństwa kabiny</w:t>
            </w:r>
          </w:p>
        </w:tc>
        <w:tc>
          <w:tcPr>
            <w:tcW w:w="1221" w:type="dxa"/>
            <w:tcBorders>
              <w:top w:val="single" w:sz="4" w:space="0" w:color="000000"/>
              <w:left w:val="single" w:sz="4" w:space="0" w:color="000000"/>
              <w:bottom w:val="single" w:sz="4" w:space="0" w:color="000000"/>
              <w:right w:val="single" w:sz="4" w:space="0" w:color="000000"/>
            </w:tcBorders>
          </w:tcPr>
          <w:p w14:paraId="3631B9B8"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2CAE8955" w14:textId="77777777" w:rsidR="00CE1502" w:rsidRDefault="00CE1502">
            <w:pPr>
              <w:pStyle w:val="TableParagraph"/>
              <w:rPr>
                <w:sz w:val="20"/>
              </w:rPr>
            </w:pPr>
          </w:p>
        </w:tc>
      </w:tr>
      <w:tr w:rsidR="00CE1502" w14:paraId="5FC9FF9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57"/>
        </w:trPr>
        <w:tc>
          <w:tcPr>
            <w:tcW w:w="442" w:type="dxa"/>
            <w:vMerge/>
            <w:tcBorders>
              <w:top w:val="nil"/>
              <w:left w:val="single" w:sz="4" w:space="0" w:color="000000"/>
              <w:bottom w:val="single" w:sz="4" w:space="0" w:color="000000"/>
              <w:right w:val="single" w:sz="4" w:space="0" w:color="000000"/>
            </w:tcBorders>
          </w:tcPr>
          <w:p w14:paraId="657C43CF"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6B424A1E"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69224CA5" w14:textId="704399A8"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 xml:space="preserve"> potwierdzenie producenta opon o utrzymaniu oferowanych parametrów trakcyjnych opon (prędkość,</w:t>
            </w:r>
          </w:p>
          <w:p w14:paraId="63E33792" w14:textId="77777777" w:rsidR="00CE1502" w:rsidRDefault="00E02093">
            <w:pPr>
              <w:pStyle w:val="TableParagraph"/>
              <w:spacing w:line="233" w:lineRule="exact"/>
              <w:ind w:left="396"/>
              <w:rPr>
                <w:i/>
              </w:rPr>
            </w:pPr>
            <w:r>
              <w:rPr>
                <w:i/>
              </w:rPr>
              <w:t>nośność);</w:t>
            </w:r>
          </w:p>
        </w:tc>
        <w:tc>
          <w:tcPr>
            <w:tcW w:w="1221" w:type="dxa"/>
            <w:tcBorders>
              <w:top w:val="single" w:sz="4" w:space="0" w:color="000000"/>
              <w:left w:val="single" w:sz="4" w:space="0" w:color="000000"/>
              <w:bottom w:val="single" w:sz="4" w:space="0" w:color="000000"/>
              <w:right w:val="single" w:sz="4" w:space="0" w:color="000000"/>
            </w:tcBorders>
          </w:tcPr>
          <w:p w14:paraId="1ED7CFE1"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584EBD88" w14:textId="77777777" w:rsidR="00CE1502" w:rsidRDefault="00CE1502">
            <w:pPr>
              <w:pStyle w:val="TableParagraph"/>
              <w:rPr>
                <w:sz w:val="20"/>
              </w:rPr>
            </w:pPr>
          </w:p>
        </w:tc>
      </w:tr>
      <w:tr w:rsidR="00CE1502" w14:paraId="3EC8E482" w14:textId="77777777" w:rsidTr="009D54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60"/>
        </w:trPr>
        <w:tc>
          <w:tcPr>
            <w:tcW w:w="442" w:type="dxa"/>
            <w:vMerge/>
            <w:tcBorders>
              <w:top w:val="nil"/>
              <w:left w:val="single" w:sz="4" w:space="0" w:color="000000"/>
              <w:bottom w:val="single" w:sz="12" w:space="0" w:color="000000"/>
              <w:right w:val="single" w:sz="4" w:space="0" w:color="000000"/>
            </w:tcBorders>
          </w:tcPr>
          <w:p w14:paraId="635F475A" w14:textId="77777777" w:rsidR="00CE1502" w:rsidRDefault="00CE1502">
            <w:pPr>
              <w:rPr>
                <w:sz w:val="2"/>
                <w:szCs w:val="2"/>
              </w:rPr>
            </w:pPr>
          </w:p>
        </w:tc>
        <w:tc>
          <w:tcPr>
            <w:tcW w:w="1593" w:type="dxa"/>
            <w:vMerge/>
            <w:tcBorders>
              <w:top w:val="nil"/>
              <w:left w:val="single" w:sz="4" w:space="0" w:color="000000"/>
              <w:bottom w:val="single" w:sz="12" w:space="0" w:color="000000"/>
              <w:right w:val="single" w:sz="4" w:space="0" w:color="000000"/>
            </w:tcBorders>
          </w:tcPr>
          <w:p w14:paraId="59413F6E" w14:textId="77777777" w:rsidR="00CE1502" w:rsidRDefault="00CE1502">
            <w:pPr>
              <w:rPr>
                <w:sz w:val="2"/>
                <w:szCs w:val="2"/>
              </w:rPr>
            </w:pPr>
          </w:p>
        </w:tc>
        <w:tc>
          <w:tcPr>
            <w:tcW w:w="5585" w:type="dxa"/>
            <w:tcBorders>
              <w:top w:val="single" w:sz="4" w:space="0" w:color="000000"/>
              <w:left w:val="single" w:sz="4" w:space="0" w:color="000000"/>
              <w:bottom w:val="single" w:sz="12" w:space="0" w:color="000000"/>
              <w:right w:val="single" w:sz="4" w:space="0" w:color="000000"/>
            </w:tcBorders>
          </w:tcPr>
          <w:p w14:paraId="372B42D7" w14:textId="27E3E90F" w:rsidR="00CE1502" w:rsidRDefault="00E02093" w:rsidP="00EF6F5E">
            <w:pPr>
              <w:pStyle w:val="TableParagraph"/>
              <w:numPr>
                <w:ilvl w:val="0"/>
                <w:numId w:val="9"/>
              </w:numPr>
              <w:tabs>
                <w:tab w:val="left" w:pos="1941"/>
                <w:tab w:val="left" w:pos="3606"/>
                <w:tab w:val="left" w:pos="4625"/>
              </w:tabs>
              <w:spacing w:before="4" w:line="252" w:lineRule="exact"/>
              <w:ind w:left="362" w:right="57"/>
              <w:rPr>
                <w:i/>
              </w:rPr>
            </w:pPr>
            <w:r>
              <w:rPr>
                <w:i/>
              </w:rPr>
              <w:t>wszystkie funkcje wszystkich układów i urządzeń pojazdu</w:t>
            </w:r>
          </w:p>
          <w:p w14:paraId="11B010D1" w14:textId="77777777" w:rsidR="00CE1502" w:rsidRDefault="00E02093">
            <w:pPr>
              <w:pStyle w:val="TableParagraph"/>
              <w:spacing w:before="5" w:line="252" w:lineRule="exact"/>
              <w:ind w:left="403" w:right="1051"/>
              <w:rPr>
                <w:i/>
              </w:rPr>
            </w:pPr>
            <w:r>
              <w:rPr>
                <w:i/>
              </w:rPr>
              <w:t>powinny zachować swoje właściwości pracy w temperaturach minimum od -25</w:t>
            </w:r>
            <w:r>
              <w:rPr>
                <w:i/>
                <w:vertAlign w:val="superscript"/>
              </w:rPr>
              <w:t>0</w:t>
            </w:r>
            <w:r>
              <w:rPr>
                <w:i/>
              </w:rPr>
              <w:t>C do + 45</w:t>
            </w:r>
            <w:r>
              <w:rPr>
                <w:i/>
                <w:vertAlign w:val="superscript"/>
              </w:rPr>
              <w:t>0</w:t>
            </w:r>
            <w:r>
              <w:rPr>
                <w:i/>
              </w:rPr>
              <w:t>C,</w:t>
            </w:r>
          </w:p>
        </w:tc>
        <w:tc>
          <w:tcPr>
            <w:tcW w:w="1221" w:type="dxa"/>
            <w:tcBorders>
              <w:top w:val="single" w:sz="4" w:space="0" w:color="000000"/>
              <w:left w:val="single" w:sz="4" w:space="0" w:color="000000"/>
              <w:bottom w:val="single" w:sz="12" w:space="0" w:color="000000"/>
              <w:right w:val="single" w:sz="4" w:space="0" w:color="000000"/>
            </w:tcBorders>
          </w:tcPr>
          <w:p w14:paraId="2A81EC2E" w14:textId="77777777" w:rsidR="00CE1502" w:rsidRDefault="00CE1502">
            <w:pPr>
              <w:pStyle w:val="TableParagraph"/>
              <w:rPr>
                <w:sz w:val="20"/>
              </w:rPr>
            </w:pPr>
          </w:p>
        </w:tc>
        <w:tc>
          <w:tcPr>
            <w:tcW w:w="1292" w:type="dxa"/>
            <w:tcBorders>
              <w:top w:val="single" w:sz="4" w:space="0" w:color="000000"/>
              <w:left w:val="single" w:sz="4" w:space="0" w:color="000000"/>
              <w:bottom w:val="single" w:sz="12" w:space="0" w:color="000000"/>
              <w:right w:val="single" w:sz="4" w:space="0" w:color="000000"/>
            </w:tcBorders>
          </w:tcPr>
          <w:p w14:paraId="554E7AC6" w14:textId="77777777" w:rsidR="00CE1502" w:rsidRDefault="00CE1502">
            <w:pPr>
              <w:pStyle w:val="TableParagraph"/>
              <w:rPr>
                <w:sz w:val="20"/>
              </w:rPr>
            </w:pPr>
          </w:p>
        </w:tc>
      </w:tr>
      <w:tr w:rsidR="00CE1502" w14:paraId="5664CB78" w14:textId="77777777" w:rsidTr="009D54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30"/>
        </w:trPr>
        <w:tc>
          <w:tcPr>
            <w:tcW w:w="442" w:type="dxa"/>
            <w:tcBorders>
              <w:top w:val="single" w:sz="12" w:space="0" w:color="000000"/>
              <w:left w:val="single" w:sz="4" w:space="0" w:color="000000"/>
              <w:bottom w:val="single" w:sz="12" w:space="0" w:color="000000"/>
              <w:right w:val="single" w:sz="4" w:space="0" w:color="000000"/>
            </w:tcBorders>
          </w:tcPr>
          <w:p w14:paraId="3BF31C41" w14:textId="77777777" w:rsidR="00CE1502" w:rsidRDefault="00E02093">
            <w:pPr>
              <w:pStyle w:val="TableParagraph"/>
              <w:ind w:left="71"/>
              <w:rPr>
                <w:b/>
                <w:i/>
                <w:sz w:val="20"/>
              </w:rPr>
            </w:pPr>
            <w:r>
              <w:rPr>
                <w:b/>
                <w:i/>
                <w:sz w:val="20"/>
              </w:rPr>
              <w:t>3.</w:t>
            </w:r>
          </w:p>
        </w:tc>
        <w:tc>
          <w:tcPr>
            <w:tcW w:w="1593" w:type="dxa"/>
            <w:tcBorders>
              <w:top w:val="single" w:sz="12" w:space="0" w:color="000000"/>
              <w:left w:val="single" w:sz="4" w:space="0" w:color="000000"/>
              <w:bottom w:val="single" w:sz="12" w:space="0" w:color="000000"/>
              <w:right w:val="single" w:sz="4" w:space="0" w:color="000000"/>
            </w:tcBorders>
          </w:tcPr>
          <w:p w14:paraId="788FB8F6" w14:textId="77777777" w:rsidR="00CE1502" w:rsidRDefault="00E02093">
            <w:pPr>
              <w:pStyle w:val="TableParagraph"/>
              <w:ind w:left="69" w:right="299"/>
              <w:rPr>
                <w:b/>
                <w:i/>
                <w:sz w:val="20"/>
              </w:rPr>
            </w:pPr>
            <w:r>
              <w:rPr>
                <w:b/>
                <w:i/>
                <w:sz w:val="20"/>
              </w:rPr>
              <w:t>Czas realizacji zamówienia</w:t>
            </w:r>
          </w:p>
        </w:tc>
        <w:tc>
          <w:tcPr>
            <w:tcW w:w="5585" w:type="dxa"/>
            <w:tcBorders>
              <w:top w:val="single" w:sz="12" w:space="0" w:color="000000"/>
              <w:left w:val="single" w:sz="4" w:space="0" w:color="000000"/>
              <w:bottom w:val="single" w:sz="12" w:space="0" w:color="000000"/>
              <w:right w:val="single" w:sz="4" w:space="0" w:color="000000"/>
            </w:tcBorders>
          </w:tcPr>
          <w:p w14:paraId="3C949038" w14:textId="18CAC008" w:rsidR="00CE1502" w:rsidRPr="00D62059" w:rsidRDefault="00E02093" w:rsidP="00D62059">
            <w:pPr>
              <w:pStyle w:val="TableParagraph"/>
              <w:ind w:left="72" w:right="260"/>
              <w:rPr>
                <w:i/>
                <w:color w:val="FF0000"/>
                <w:sz w:val="24"/>
              </w:rPr>
            </w:pPr>
            <w:r w:rsidRPr="00EA7B73">
              <w:rPr>
                <w:i/>
                <w:sz w:val="24"/>
              </w:rPr>
              <w:t xml:space="preserve">Czas dostawy do </w:t>
            </w:r>
            <w:r w:rsidR="002139FA" w:rsidRPr="00EA7B73">
              <w:rPr>
                <w:i/>
                <w:sz w:val="24"/>
              </w:rPr>
              <w:t>3</w:t>
            </w:r>
            <w:r w:rsidRPr="00EA7B73">
              <w:rPr>
                <w:i/>
                <w:sz w:val="24"/>
              </w:rPr>
              <w:t xml:space="preserve"> miesięc</w:t>
            </w:r>
            <w:r w:rsidR="002139FA" w:rsidRPr="00EA7B73">
              <w:rPr>
                <w:i/>
                <w:sz w:val="24"/>
              </w:rPr>
              <w:t>y</w:t>
            </w:r>
            <w:r w:rsidRPr="00EA7B73">
              <w:rPr>
                <w:i/>
                <w:sz w:val="24"/>
              </w:rPr>
              <w:t xml:space="preserve"> od daty podpisania umowy.</w:t>
            </w:r>
          </w:p>
        </w:tc>
        <w:tc>
          <w:tcPr>
            <w:tcW w:w="1221" w:type="dxa"/>
            <w:tcBorders>
              <w:top w:val="single" w:sz="12" w:space="0" w:color="000000"/>
              <w:left w:val="single" w:sz="4" w:space="0" w:color="000000"/>
              <w:bottom w:val="single" w:sz="12" w:space="0" w:color="000000"/>
              <w:right w:val="single" w:sz="4" w:space="0" w:color="000000"/>
            </w:tcBorders>
          </w:tcPr>
          <w:p w14:paraId="2A6D98AD" w14:textId="77777777" w:rsidR="00CE1502" w:rsidRDefault="00CE1502">
            <w:pPr>
              <w:pStyle w:val="TableParagraph"/>
              <w:rPr>
                <w:sz w:val="20"/>
              </w:rPr>
            </w:pPr>
          </w:p>
        </w:tc>
        <w:tc>
          <w:tcPr>
            <w:tcW w:w="1292" w:type="dxa"/>
            <w:tcBorders>
              <w:top w:val="single" w:sz="12" w:space="0" w:color="000000"/>
              <w:left w:val="single" w:sz="4" w:space="0" w:color="000000"/>
              <w:bottom w:val="single" w:sz="12" w:space="0" w:color="000000"/>
              <w:right w:val="single" w:sz="4" w:space="0" w:color="000000"/>
            </w:tcBorders>
          </w:tcPr>
          <w:p w14:paraId="4986E0A4" w14:textId="77777777" w:rsidR="00CE1502" w:rsidRDefault="00CE1502">
            <w:pPr>
              <w:pStyle w:val="TableParagraph"/>
              <w:rPr>
                <w:sz w:val="20"/>
              </w:rPr>
            </w:pPr>
          </w:p>
        </w:tc>
      </w:tr>
      <w:tr w:rsidR="00CE1502" w14:paraId="0259D3F6" w14:textId="77777777" w:rsidTr="009D54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val="restart"/>
            <w:tcBorders>
              <w:top w:val="single" w:sz="12" w:space="0" w:color="000000"/>
              <w:left w:val="single" w:sz="4" w:space="0" w:color="000000"/>
              <w:bottom w:val="single" w:sz="4" w:space="0" w:color="000000"/>
              <w:right w:val="single" w:sz="4" w:space="0" w:color="000000"/>
            </w:tcBorders>
          </w:tcPr>
          <w:p w14:paraId="73DE96E7" w14:textId="77777777" w:rsidR="00CE1502" w:rsidRDefault="00E02093">
            <w:pPr>
              <w:pStyle w:val="TableParagraph"/>
              <w:ind w:left="71"/>
              <w:rPr>
                <w:b/>
                <w:i/>
                <w:sz w:val="20"/>
              </w:rPr>
            </w:pPr>
            <w:r>
              <w:rPr>
                <w:b/>
                <w:i/>
                <w:sz w:val="20"/>
              </w:rPr>
              <w:t>4.</w:t>
            </w:r>
          </w:p>
        </w:tc>
        <w:tc>
          <w:tcPr>
            <w:tcW w:w="1593" w:type="dxa"/>
            <w:vMerge w:val="restart"/>
            <w:tcBorders>
              <w:top w:val="single" w:sz="12" w:space="0" w:color="000000"/>
              <w:left w:val="single" w:sz="4" w:space="0" w:color="000000"/>
              <w:bottom w:val="single" w:sz="4" w:space="0" w:color="000000"/>
              <w:right w:val="single" w:sz="4" w:space="0" w:color="000000"/>
            </w:tcBorders>
          </w:tcPr>
          <w:p w14:paraId="3D5013BB" w14:textId="77777777" w:rsidR="00CE1502" w:rsidRDefault="00E02093">
            <w:pPr>
              <w:pStyle w:val="TableParagraph"/>
              <w:spacing w:before="1"/>
              <w:ind w:left="69" w:right="375"/>
              <w:rPr>
                <w:b/>
                <w:i/>
              </w:rPr>
            </w:pPr>
            <w:r>
              <w:rPr>
                <w:b/>
                <w:i/>
              </w:rPr>
              <w:t>Gwarancja i serwis</w:t>
            </w:r>
          </w:p>
        </w:tc>
        <w:tc>
          <w:tcPr>
            <w:tcW w:w="5585" w:type="dxa"/>
            <w:tcBorders>
              <w:top w:val="single" w:sz="12" w:space="0" w:color="000000"/>
              <w:left w:val="single" w:sz="4" w:space="0" w:color="000000"/>
              <w:bottom w:val="single" w:sz="4" w:space="0" w:color="000000"/>
              <w:right w:val="single" w:sz="4" w:space="0" w:color="000000"/>
            </w:tcBorders>
          </w:tcPr>
          <w:p w14:paraId="4411B17E" w14:textId="77777777" w:rsidR="00CE1502" w:rsidRDefault="00E02093">
            <w:pPr>
              <w:pStyle w:val="TableParagraph"/>
              <w:spacing w:before="1"/>
              <w:ind w:left="72"/>
              <w:rPr>
                <w:i/>
              </w:rPr>
            </w:pPr>
            <w:r>
              <w:rPr>
                <w:i/>
              </w:rPr>
              <w:t>Wykonawca udziela Zamawiającemu gwarancji:</w:t>
            </w:r>
          </w:p>
        </w:tc>
        <w:tc>
          <w:tcPr>
            <w:tcW w:w="1221" w:type="dxa"/>
            <w:tcBorders>
              <w:top w:val="single" w:sz="12" w:space="0" w:color="000000"/>
              <w:left w:val="single" w:sz="4" w:space="0" w:color="000000"/>
              <w:bottom w:val="single" w:sz="4" w:space="0" w:color="000000"/>
              <w:right w:val="single" w:sz="4" w:space="0" w:color="000000"/>
            </w:tcBorders>
          </w:tcPr>
          <w:p w14:paraId="75D31054" w14:textId="77777777" w:rsidR="00CE1502" w:rsidRDefault="00CE1502">
            <w:pPr>
              <w:pStyle w:val="TableParagraph"/>
              <w:rPr>
                <w:sz w:val="20"/>
              </w:rPr>
            </w:pPr>
          </w:p>
        </w:tc>
        <w:tc>
          <w:tcPr>
            <w:tcW w:w="1292" w:type="dxa"/>
            <w:tcBorders>
              <w:top w:val="single" w:sz="12" w:space="0" w:color="000000"/>
              <w:left w:val="single" w:sz="4" w:space="0" w:color="000000"/>
              <w:bottom w:val="single" w:sz="4" w:space="0" w:color="000000"/>
              <w:right w:val="single" w:sz="4" w:space="0" w:color="000000"/>
            </w:tcBorders>
          </w:tcPr>
          <w:p w14:paraId="3D265363" w14:textId="77777777" w:rsidR="00CE1502" w:rsidRDefault="00CE1502">
            <w:pPr>
              <w:pStyle w:val="TableParagraph"/>
              <w:rPr>
                <w:sz w:val="20"/>
              </w:rPr>
            </w:pPr>
          </w:p>
        </w:tc>
      </w:tr>
      <w:tr w:rsidR="00CE1502" w14:paraId="7B7349B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12"/>
        </w:trPr>
        <w:tc>
          <w:tcPr>
            <w:tcW w:w="442" w:type="dxa"/>
            <w:vMerge/>
            <w:tcBorders>
              <w:top w:val="nil"/>
              <w:left w:val="single" w:sz="4" w:space="0" w:color="000000"/>
              <w:bottom w:val="single" w:sz="4" w:space="0" w:color="000000"/>
              <w:right w:val="single" w:sz="4" w:space="0" w:color="000000"/>
            </w:tcBorders>
          </w:tcPr>
          <w:p w14:paraId="4B25336C"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6D3292C5"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48358CEC" w14:textId="77777777" w:rsidR="00CE1502" w:rsidRDefault="00E02093">
            <w:pPr>
              <w:pStyle w:val="TableParagraph"/>
              <w:tabs>
                <w:tab w:val="left" w:pos="871"/>
                <w:tab w:val="left" w:pos="2233"/>
                <w:tab w:val="left" w:pos="3288"/>
                <w:tab w:val="left" w:pos="4821"/>
              </w:tabs>
              <w:ind w:left="401" w:right="55" w:hanging="284"/>
              <w:rPr>
                <w:i/>
              </w:rPr>
            </w:pPr>
            <w:r>
              <w:rPr>
                <w:i/>
              </w:rPr>
              <w:t>a)</w:t>
            </w:r>
            <w:r>
              <w:rPr>
                <w:i/>
                <w:spacing w:val="45"/>
              </w:rPr>
              <w:t xml:space="preserve"> </w:t>
            </w:r>
            <w:r>
              <w:rPr>
                <w:i/>
              </w:rPr>
              <w:t>na</w:t>
            </w:r>
            <w:r>
              <w:rPr>
                <w:i/>
              </w:rPr>
              <w:tab/>
              <w:t>bezawaryjne</w:t>
            </w:r>
            <w:r>
              <w:rPr>
                <w:i/>
              </w:rPr>
              <w:tab/>
              <w:t>działanie</w:t>
            </w:r>
            <w:r>
              <w:rPr>
                <w:i/>
              </w:rPr>
              <w:tab/>
              <w:t>dostarczonego</w:t>
            </w:r>
            <w:r>
              <w:rPr>
                <w:i/>
              </w:rPr>
              <w:tab/>
            </w:r>
            <w:r>
              <w:rPr>
                <w:i/>
                <w:spacing w:val="-4"/>
              </w:rPr>
              <w:t xml:space="preserve">pojazdu </w:t>
            </w:r>
            <w:r>
              <w:rPr>
                <w:i/>
              </w:rPr>
              <w:t>wraz z wyposażeniem dodatkowym na okres</w:t>
            </w:r>
            <w:r>
              <w:rPr>
                <w:i/>
                <w:spacing w:val="32"/>
              </w:rPr>
              <w:t xml:space="preserve"> </w:t>
            </w:r>
            <w:r>
              <w:rPr>
                <w:i/>
              </w:rPr>
              <w:t>minimum</w:t>
            </w:r>
          </w:p>
          <w:p w14:paraId="496C0F3A" w14:textId="3D78611F" w:rsidR="00CE1502" w:rsidRDefault="00E02093">
            <w:pPr>
              <w:pStyle w:val="TableParagraph"/>
              <w:spacing w:before="2" w:line="252" w:lineRule="exact"/>
              <w:ind w:left="401"/>
              <w:rPr>
                <w:i/>
              </w:rPr>
            </w:pPr>
            <w:r>
              <w:rPr>
                <w:i/>
              </w:rPr>
              <w:t>12 miesięcy licząc od daty podpisania przez Strony Protokołu Odbioru Końcowego</w:t>
            </w:r>
            <w:r>
              <w:rPr>
                <w:i/>
                <w:spacing w:val="54"/>
              </w:rPr>
              <w:t xml:space="preserve"> </w:t>
            </w:r>
            <w:r>
              <w:rPr>
                <w:i/>
              </w:rPr>
              <w:t>pojazdu,</w:t>
            </w:r>
          </w:p>
        </w:tc>
        <w:tc>
          <w:tcPr>
            <w:tcW w:w="1221" w:type="dxa"/>
            <w:tcBorders>
              <w:top w:val="single" w:sz="4" w:space="0" w:color="000000"/>
              <w:left w:val="single" w:sz="4" w:space="0" w:color="000000"/>
              <w:bottom w:val="single" w:sz="4" w:space="0" w:color="000000"/>
              <w:right w:val="single" w:sz="4" w:space="0" w:color="000000"/>
            </w:tcBorders>
          </w:tcPr>
          <w:p w14:paraId="51910793"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43DC74A2" w14:textId="77777777" w:rsidR="00CE1502" w:rsidRDefault="00CE1502">
            <w:pPr>
              <w:pStyle w:val="TableParagraph"/>
              <w:rPr>
                <w:sz w:val="20"/>
              </w:rPr>
            </w:pPr>
          </w:p>
        </w:tc>
      </w:tr>
      <w:tr w:rsidR="00CE1502" w14:paraId="5AE8AF6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10"/>
        </w:trPr>
        <w:tc>
          <w:tcPr>
            <w:tcW w:w="442" w:type="dxa"/>
            <w:vMerge/>
            <w:tcBorders>
              <w:top w:val="nil"/>
              <w:left w:val="single" w:sz="4" w:space="0" w:color="000000"/>
              <w:bottom w:val="single" w:sz="4" w:space="0" w:color="000000"/>
              <w:right w:val="single" w:sz="4" w:space="0" w:color="000000"/>
            </w:tcBorders>
          </w:tcPr>
          <w:p w14:paraId="10DFA350" w14:textId="77777777" w:rsidR="00CE1502" w:rsidRDefault="00CE1502">
            <w:pPr>
              <w:rPr>
                <w:sz w:val="2"/>
                <w:szCs w:val="2"/>
              </w:rPr>
            </w:pPr>
          </w:p>
        </w:tc>
        <w:tc>
          <w:tcPr>
            <w:tcW w:w="1593" w:type="dxa"/>
            <w:vMerge/>
            <w:tcBorders>
              <w:top w:val="nil"/>
              <w:left w:val="single" w:sz="4" w:space="0" w:color="000000"/>
              <w:bottom w:val="single" w:sz="4" w:space="0" w:color="000000"/>
              <w:right w:val="single" w:sz="4" w:space="0" w:color="000000"/>
            </w:tcBorders>
          </w:tcPr>
          <w:p w14:paraId="6E88DF98" w14:textId="77777777" w:rsidR="00CE1502" w:rsidRDefault="00CE1502">
            <w:pPr>
              <w:rPr>
                <w:sz w:val="2"/>
                <w:szCs w:val="2"/>
              </w:rPr>
            </w:pPr>
          </w:p>
        </w:tc>
        <w:tc>
          <w:tcPr>
            <w:tcW w:w="5585" w:type="dxa"/>
            <w:tcBorders>
              <w:top w:val="single" w:sz="4" w:space="0" w:color="000000"/>
              <w:left w:val="single" w:sz="4" w:space="0" w:color="000000"/>
              <w:bottom w:val="single" w:sz="4" w:space="0" w:color="000000"/>
              <w:right w:val="single" w:sz="4" w:space="0" w:color="000000"/>
            </w:tcBorders>
          </w:tcPr>
          <w:p w14:paraId="13F6B884" w14:textId="77777777" w:rsidR="00CE1502" w:rsidRDefault="00E02093">
            <w:pPr>
              <w:pStyle w:val="TableParagraph"/>
              <w:tabs>
                <w:tab w:val="left" w:pos="868"/>
                <w:tab w:val="left" w:pos="2311"/>
                <w:tab w:val="left" w:pos="2620"/>
                <w:tab w:val="left" w:pos="3781"/>
                <w:tab w:val="left" w:pos="4858"/>
              </w:tabs>
              <w:spacing w:before="2" w:line="252" w:lineRule="exact"/>
              <w:ind w:left="401" w:right="52" w:hanging="284"/>
              <w:rPr>
                <w:i/>
              </w:rPr>
            </w:pPr>
            <w:r>
              <w:rPr>
                <w:i/>
              </w:rPr>
              <w:t>b)</w:t>
            </w:r>
            <w:r>
              <w:rPr>
                <w:i/>
                <w:spacing w:val="45"/>
              </w:rPr>
              <w:t xml:space="preserve"> </w:t>
            </w:r>
            <w:r>
              <w:rPr>
                <w:i/>
              </w:rPr>
              <w:t>na</w:t>
            </w:r>
            <w:r>
              <w:rPr>
                <w:i/>
              </w:rPr>
              <w:tab/>
              <w:t>zamocowanie</w:t>
            </w:r>
            <w:r>
              <w:rPr>
                <w:i/>
              </w:rPr>
              <w:tab/>
              <w:t>i</w:t>
            </w:r>
            <w:r>
              <w:rPr>
                <w:i/>
              </w:rPr>
              <w:tab/>
              <w:t>szczelność</w:t>
            </w:r>
            <w:r>
              <w:rPr>
                <w:i/>
              </w:rPr>
              <w:tab/>
              <w:t>zbiornika</w:t>
            </w:r>
            <w:r>
              <w:rPr>
                <w:i/>
              </w:rPr>
              <w:tab/>
            </w:r>
            <w:r>
              <w:rPr>
                <w:i/>
                <w:spacing w:val="-4"/>
              </w:rPr>
              <w:t xml:space="preserve">wodno- </w:t>
            </w:r>
            <w:r>
              <w:rPr>
                <w:i/>
              </w:rPr>
              <w:t>pianowego do konstrukcji ramy podwozia na</w:t>
            </w:r>
            <w:r>
              <w:rPr>
                <w:i/>
                <w:spacing w:val="16"/>
              </w:rPr>
              <w:t xml:space="preserve"> </w:t>
            </w:r>
            <w:r>
              <w:rPr>
                <w:i/>
              </w:rPr>
              <w:t>okres</w:t>
            </w:r>
          </w:p>
        </w:tc>
        <w:tc>
          <w:tcPr>
            <w:tcW w:w="1221" w:type="dxa"/>
            <w:tcBorders>
              <w:top w:val="single" w:sz="4" w:space="0" w:color="000000"/>
              <w:left w:val="single" w:sz="4" w:space="0" w:color="000000"/>
              <w:bottom w:val="single" w:sz="4" w:space="0" w:color="000000"/>
              <w:right w:val="single" w:sz="4" w:space="0" w:color="000000"/>
            </w:tcBorders>
          </w:tcPr>
          <w:p w14:paraId="7B1161D0" w14:textId="77777777" w:rsidR="00CE1502" w:rsidRDefault="00CE1502">
            <w:pPr>
              <w:pStyle w:val="TableParagraph"/>
              <w:rPr>
                <w:sz w:val="20"/>
              </w:rPr>
            </w:pPr>
          </w:p>
        </w:tc>
        <w:tc>
          <w:tcPr>
            <w:tcW w:w="1292" w:type="dxa"/>
            <w:tcBorders>
              <w:top w:val="single" w:sz="4" w:space="0" w:color="000000"/>
              <w:left w:val="single" w:sz="4" w:space="0" w:color="000000"/>
              <w:bottom w:val="single" w:sz="4" w:space="0" w:color="000000"/>
              <w:right w:val="single" w:sz="4" w:space="0" w:color="000000"/>
            </w:tcBorders>
          </w:tcPr>
          <w:p w14:paraId="64E25BCD" w14:textId="77777777" w:rsidR="00CE1502" w:rsidRDefault="00CE1502">
            <w:pPr>
              <w:pStyle w:val="TableParagraph"/>
              <w:rPr>
                <w:sz w:val="20"/>
              </w:rPr>
            </w:pPr>
          </w:p>
        </w:tc>
      </w:tr>
    </w:tbl>
    <w:p w14:paraId="2B9DB36C" w14:textId="77777777" w:rsidR="00CE1502" w:rsidRDefault="00CE1502">
      <w:pPr>
        <w:rPr>
          <w:sz w:val="20"/>
        </w:rPr>
        <w:sectPr w:rsidR="00CE1502">
          <w:footerReference w:type="default" r:id="rId7"/>
          <w:pgSz w:w="11910" w:h="16840"/>
          <w:pgMar w:top="1260" w:right="760" w:bottom="1160" w:left="740" w:header="0" w:footer="970" w:gutter="0"/>
          <w:cols w:space="708"/>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1E96808E" w14:textId="77777777">
        <w:trPr>
          <w:trHeight w:val="498"/>
        </w:trPr>
        <w:tc>
          <w:tcPr>
            <w:tcW w:w="442" w:type="dxa"/>
            <w:vMerge w:val="restart"/>
            <w:tcBorders>
              <w:bottom w:val="single" w:sz="12" w:space="0" w:color="000000"/>
            </w:tcBorders>
          </w:tcPr>
          <w:p w14:paraId="5BF90821" w14:textId="77777777" w:rsidR="00CE1502" w:rsidRDefault="00CE1502">
            <w:pPr>
              <w:pStyle w:val="TableParagraph"/>
            </w:pPr>
          </w:p>
        </w:tc>
        <w:tc>
          <w:tcPr>
            <w:tcW w:w="1593" w:type="dxa"/>
            <w:vMerge w:val="restart"/>
            <w:tcBorders>
              <w:bottom w:val="single" w:sz="12" w:space="0" w:color="000000"/>
            </w:tcBorders>
          </w:tcPr>
          <w:p w14:paraId="7BB9C848" w14:textId="77777777" w:rsidR="00CE1502" w:rsidRDefault="00CE1502">
            <w:pPr>
              <w:pStyle w:val="TableParagraph"/>
            </w:pPr>
          </w:p>
        </w:tc>
        <w:tc>
          <w:tcPr>
            <w:tcW w:w="5585" w:type="dxa"/>
          </w:tcPr>
          <w:p w14:paraId="21455A62" w14:textId="4E32A94C" w:rsidR="00CE1502" w:rsidRDefault="00E02093">
            <w:pPr>
              <w:pStyle w:val="TableParagraph"/>
              <w:spacing w:before="2" w:line="252" w:lineRule="exact"/>
              <w:ind w:left="401"/>
              <w:rPr>
                <w:i/>
              </w:rPr>
            </w:pPr>
            <w:r>
              <w:rPr>
                <w:i/>
              </w:rPr>
              <w:t>minimum 12 miesięcy licząc od daty podpisania przez Strony Protokołu Odbioru Końcowego pojazdu,</w:t>
            </w:r>
          </w:p>
        </w:tc>
        <w:tc>
          <w:tcPr>
            <w:tcW w:w="1221" w:type="dxa"/>
          </w:tcPr>
          <w:p w14:paraId="7CA92E8D" w14:textId="77777777" w:rsidR="00CE1502" w:rsidRDefault="00CE1502">
            <w:pPr>
              <w:pStyle w:val="TableParagraph"/>
            </w:pPr>
          </w:p>
        </w:tc>
        <w:tc>
          <w:tcPr>
            <w:tcW w:w="1292" w:type="dxa"/>
          </w:tcPr>
          <w:p w14:paraId="016BC5F9" w14:textId="77777777" w:rsidR="00CE1502" w:rsidRDefault="00CE1502">
            <w:pPr>
              <w:pStyle w:val="TableParagraph"/>
            </w:pPr>
          </w:p>
        </w:tc>
      </w:tr>
      <w:tr w:rsidR="00CE1502" w14:paraId="3B681948" w14:textId="77777777">
        <w:trPr>
          <w:trHeight w:val="733"/>
        </w:trPr>
        <w:tc>
          <w:tcPr>
            <w:tcW w:w="442" w:type="dxa"/>
            <w:vMerge/>
            <w:tcBorders>
              <w:top w:val="nil"/>
              <w:bottom w:val="single" w:sz="12" w:space="0" w:color="000000"/>
            </w:tcBorders>
          </w:tcPr>
          <w:p w14:paraId="0ECE89AD" w14:textId="77777777" w:rsidR="00CE1502" w:rsidRDefault="00CE1502">
            <w:pPr>
              <w:rPr>
                <w:sz w:val="2"/>
                <w:szCs w:val="2"/>
              </w:rPr>
            </w:pPr>
          </w:p>
        </w:tc>
        <w:tc>
          <w:tcPr>
            <w:tcW w:w="1593" w:type="dxa"/>
            <w:vMerge/>
            <w:tcBorders>
              <w:top w:val="nil"/>
              <w:bottom w:val="single" w:sz="12" w:space="0" w:color="000000"/>
            </w:tcBorders>
          </w:tcPr>
          <w:p w14:paraId="248478C5" w14:textId="77777777" w:rsidR="00CE1502" w:rsidRDefault="00CE1502">
            <w:pPr>
              <w:rPr>
                <w:sz w:val="2"/>
                <w:szCs w:val="2"/>
              </w:rPr>
            </w:pPr>
          </w:p>
        </w:tc>
        <w:tc>
          <w:tcPr>
            <w:tcW w:w="5585" w:type="dxa"/>
          </w:tcPr>
          <w:p w14:paraId="0919E145" w14:textId="442B91A6" w:rsidR="00CE1502" w:rsidRDefault="00E02093">
            <w:pPr>
              <w:pStyle w:val="TableParagraph"/>
              <w:spacing w:line="236" w:lineRule="exact"/>
              <w:ind w:left="117"/>
              <w:rPr>
                <w:i/>
              </w:rPr>
            </w:pPr>
            <w:r>
              <w:rPr>
                <w:i/>
              </w:rPr>
              <w:t>c) na silnik pojazdu na okres minimum 12 miesięcy licząc</w:t>
            </w:r>
          </w:p>
          <w:p w14:paraId="40E3B8AB" w14:textId="77777777" w:rsidR="00CE1502" w:rsidRDefault="00E02093">
            <w:pPr>
              <w:pStyle w:val="TableParagraph"/>
              <w:spacing w:before="3" w:line="252" w:lineRule="exact"/>
              <w:ind w:left="401"/>
              <w:rPr>
                <w:i/>
              </w:rPr>
            </w:pPr>
            <w:r>
              <w:rPr>
                <w:i/>
              </w:rPr>
              <w:t>od daty podpisania przez Strony Protokołu Odbioru Końcowego</w:t>
            </w:r>
            <w:r>
              <w:rPr>
                <w:i/>
                <w:spacing w:val="54"/>
              </w:rPr>
              <w:t xml:space="preserve"> </w:t>
            </w:r>
            <w:r>
              <w:rPr>
                <w:i/>
              </w:rPr>
              <w:t>pojazdu,</w:t>
            </w:r>
          </w:p>
        </w:tc>
        <w:tc>
          <w:tcPr>
            <w:tcW w:w="1221" w:type="dxa"/>
          </w:tcPr>
          <w:p w14:paraId="7B305AD6" w14:textId="77777777" w:rsidR="00CE1502" w:rsidRDefault="00CE1502">
            <w:pPr>
              <w:pStyle w:val="TableParagraph"/>
            </w:pPr>
          </w:p>
        </w:tc>
        <w:tc>
          <w:tcPr>
            <w:tcW w:w="1292" w:type="dxa"/>
          </w:tcPr>
          <w:p w14:paraId="0919BCAE" w14:textId="77777777" w:rsidR="00CE1502" w:rsidRDefault="00CE1502">
            <w:pPr>
              <w:pStyle w:val="TableParagraph"/>
            </w:pPr>
          </w:p>
        </w:tc>
      </w:tr>
      <w:tr w:rsidR="00CE1502" w14:paraId="2CA736D2" w14:textId="77777777">
        <w:trPr>
          <w:trHeight w:val="727"/>
        </w:trPr>
        <w:tc>
          <w:tcPr>
            <w:tcW w:w="442" w:type="dxa"/>
            <w:vMerge/>
            <w:tcBorders>
              <w:top w:val="nil"/>
              <w:bottom w:val="single" w:sz="12" w:space="0" w:color="000000"/>
            </w:tcBorders>
          </w:tcPr>
          <w:p w14:paraId="239EB03B" w14:textId="77777777" w:rsidR="00CE1502" w:rsidRDefault="00CE1502">
            <w:pPr>
              <w:rPr>
                <w:sz w:val="2"/>
                <w:szCs w:val="2"/>
              </w:rPr>
            </w:pPr>
          </w:p>
        </w:tc>
        <w:tc>
          <w:tcPr>
            <w:tcW w:w="1593" w:type="dxa"/>
            <w:vMerge/>
            <w:tcBorders>
              <w:top w:val="nil"/>
              <w:bottom w:val="single" w:sz="12" w:space="0" w:color="000000"/>
            </w:tcBorders>
          </w:tcPr>
          <w:p w14:paraId="19DB8F71" w14:textId="77777777" w:rsidR="00CE1502" w:rsidRDefault="00CE1502">
            <w:pPr>
              <w:rPr>
                <w:sz w:val="2"/>
                <w:szCs w:val="2"/>
              </w:rPr>
            </w:pPr>
          </w:p>
        </w:tc>
        <w:tc>
          <w:tcPr>
            <w:tcW w:w="5585" w:type="dxa"/>
          </w:tcPr>
          <w:p w14:paraId="171AAAE2" w14:textId="77777777" w:rsidR="00CE1502" w:rsidRDefault="00E02093">
            <w:pPr>
              <w:pStyle w:val="TableParagraph"/>
              <w:spacing w:line="231" w:lineRule="exact"/>
              <w:ind w:left="117"/>
              <w:rPr>
                <w:i/>
              </w:rPr>
            </w:pPr>
            <w:r>
              <w:rPr>
                <w:i/>
              </w:rPr>
              <w:t>d) na automatyczną skrzynię biegów na okres minimum</w:t>
            </w:r>
          </w:p>
          <w:p w14:paraId="751A68DB" w14:textId="1E685C4C" w:rsidR="00CE1502" w:rsidRDefault="00E02093">
            <w:pPr>
              <w:pStyle w:val="TableParagraph"/>
              <w:spacing w:before="1" w:line="254" w:lineRule="exact"/>
              <w:ind w:left="401"/>
              <w:rPr>
                <w:i/>
              </w:rPr>
            </w:pPr>
            <w:r>
              <w:rPr>
                <w:i/>
              </w:rPr>
              <w:t>12 miesięcy licząc od daty podpisania przez Strony Protokołu Odbioru Końcowego</w:t>
            </w:r>
            <w:r>
              <w:rPr>
                <w:i/>
                <w:spacing w:val="54"/>
              </w:rPr>
              <w:t xml:space="preserve"> </w:t>
            </w:r>
            <w:r>
              <w:rPr>
                <w:i/>
              </w:rPr>
              <w:t>pojazdu.</w:t>
            </w:r>
          </w:p>
        </w:tc>
        <w:tc>
          <w:tcPr>
            <w:tcW w:w="1221" w:type="dxa"/>
          </w:tcPr>
          <w:p w14:paraId="113581B6" w14:textId="77777777" w:rsidR="00CE1502" w:rsidRDefault="00CE1502">
            <w:pPr>
              <w:pStyle w:val="TableParagraph"/>
            </w:pPr>
          </w:p>
        </w:tc>
        <w:tc>
          <w:tcPr>
            <w:tcW w:w="1292" w:type="dxa"/>
          </w:tcPr>
          <w:p w14:paraId="4CBDE92D" w14:textId="77777777" w:rsidR="00CE1502" w:rsidRDefault="00CE1502">
            <w:pPr>
              <w:pStyle w:val="TableParagraph"/>
            </w:pPr>
          </w:p>
        </w:tc>
      </w:tr>
      <w:tr w:rsidR="00CE1502" w14:paraId="57E26BA9" w14:textId="77777777">
        <w:trPr>
          <w:trHeight w:val="728"/>
        </w:trPr>
        <w:tc>
          <w:tcPr>
            <w:tcW w:w="442" w:type="dxa"/>
            <w:vMerge/>
            <w:tcBorders>
              <w:top w:val="nil"/>
              <w:bottom w:val="single" w:sz="12" w:space="0" w:color="000000"/>
            </w:tcBorders>
          </w:tcPr>
          <w:p w14:paraId="25EED71B" w14:textId="77777777" w:rsidR="00CE1502" w:rsidRDefault="00CE1502">
            <w:pPr>
              <w:rPr>
                <w:sz w:val="2"/>
                <w:szCs w:val="2"/>
              </w:rPr>
            </w:pPr>
          </w:p>
        </w:tc>
        <w:tc>
          <w:tcPr>
            <w:tcW w:w="1593" w:type="dxa"/>
            <w:vMerge/>
            <w:tcBorders>
              <w:top w:val="nil"/>
              <w:bottom w:val="single" w:sz="12" w:space="0" w:color="000000"/>
            </w:tcBorders>
          </w:tcPr>
          <w:p w14:paraId="56BEDEDB" w14:textId="77777777" w:rsidR="00CE1502" w:rsidRDefault="00CE1502">
            <w:pPr>
              <w:rPr>
                <w:sz w:val="2"/>
                <w:szCs w:val="2"/>
              </w:rPr>
            </w:pPr>
          </w:p>
        </w:tc>
        <w:tc>
          <w:tcPr>
            <w:tcW w:w="5585" w:type="dxa"/>
          </w:tcPr>
          <w:p w14:paraId="73784C4D" w14:textId="71F9611C" w:rsidR="00CE1502" w:rsidRDefault="00E02093">
            <w:pPr>
              <w:pStyle w:val="TableParagraph"/>
              <w:spacing w:line="229" w:lineRule="exact"/>
              <w:ind w:left="117"/>
              <w:rPr>
                <w:i/>
              </w:rPr>
            </w:pPr>
            <w:r>
              <w:rPr>
                <w:i/>
              </w:rPr>
              <w:t>e) na pełen serwis gwarancyjny minimum 12 miesięcy.</w:t>
            </w:r>
          </w:p>
          <w:p w14:paraId="69141085" w14:textId="77777777" w:rsidR="00CE1502" w:rsidRDefault="00E02093">
            <w:pPr>
              <w:pStyle w:val="TableParagraph"/>
              <w:spacing w:before="5" w:line="252" w:lineRule="exact"/>
              <w:ind w:left="401"/>
              <w:rPr>
                <w:b/>
                <w:i/>
              </w:rPr>
            </w:pPr>
            <w:r>
              <w:rPr>
                <w:b/>
                <w:i/>
              </w:rPr>
              <w:t>Okres serwisu gwarancyjnego jest równy okresowi udzielonej gwarancji.</w:t>
            </w:r>
          </w:p>
        </w:tc>
        <w:tc>
          <w:tcPr>
            <w:tcW w:w="1221" w:type="dxa"/>
          </w:tcPr>
          <w:p w14:paraId="41CAA38B" w14:textId="77777777" w:rsidR="00CE1502" w:rsidRDefault="00CE1502">
            <w:pPr>
              <w:pStyle w:val="TableParagraph"/>
            </w:pPr>
          </w:p>
        </w:tc>
        <w:tc>
          <w:tcPr>
            <w:tcW w:w="1292" w:type="dxa"/>
          </w:tcPr>
          <w:p w14:paraId="15F0F48C" w14:textId="77777777" w:rsidR="00CE1502" w:rsidRDefault="00CE1502">
            <w:pPr>
              <w:pStyle w:val="TableParagraph"/>
            </w:pPr>
          </w:p>
        </w:tc>
      </w:tr>
      <w:tr w:rsidR="00CE1502" w14:paraId="729BC877" w14:textId="77777777">
        <w:trPr>
          <w:trHeight w:val="727"/>
        </w:trPr>
        <w:tc>
          <w:tcPr>
            <w:tcW w:w="442" w:type="dxa"/>
            <w:vMerge/>
            <w:tcBorders>
              <w:top w:val="nil"/>
              <w:bottom w:val="single" w:sz="12" w:space="0" w:color="000000"/>
            </w:tcBorders>
          </w:tcPr>
          <w:p w14:paraId="24491334" w14:textId="77777777" w:rsidR="00CE1502" w:rsidRDefault="00CE1502">
            <w:pPr>
              <w:rPr>
                <w:sz w:val="2"/>
                <w:szCs w:val="2"/>
              </w:rPr>
            </w:pPr>
          </w:p>
        </w:tc>
        <w:tc>
          <w:tcPr>
            <w:tcW w:w="1593" w:type="dxa"/>
            <w:vMerge/>
            <w:tcBorders>
              <w:top w:val="nil"/>
              <w:bottom w:val="single" w:sz="12" w:space="0" w:color="000000"/>
            </w:tcBorders>
          </w:tcPr>
          <w:p w14:paraId="22727F72" w14:textId="77777777" w:rsidR="00CE1502" w:rsidRDefault="00CE1502">
            <w:pPr>
              <w:rPr>
                <w:sz w:val="2"/>
                <w:szCs w:val="2"/>
              </w:rPr>
            </w:pPr>
          </w:p>
        </w:tc>
        <w:tc>
          <w:tcPr>
            <w:tcW w:w="5585" w:type="dxa"/>
          </w:tcPr>
          <w:p w14:paraId="1D8FEBD1" w14:textId="77777777" w:rsidR="00CE1502" w:rsidRDefault="00E02093">
            <w:pPr>
              <w:pStyle w:val="TableParagraph"/>
              <w:spacing w:line="231" w:lineRule="exact"/>
              <w:ind w:left="117"/>
              <w:rPr>
                <w:i/>
              </w:rPr>
            </w:pPr>
            <w:r>
              <w:rPr>
                <w:i/>
              </w:rPr>
              <w:t>f) że naprawy i przeglądy wykonywane będą w miejscu</w:t>
            </w:r>
          </w:p>
          <w:p w14:paraId="35567BA1" w14:textId="77777777" w:rsidR="00CE1502" w:rsidRDefault="00E02093">
            <w:pPr>
              <w:pStyle w:val="TableParagraph"/>
              <w:tabs>
                <w:tab w:val="left" w:pos="1759"/>
                <w:tab w:val="left" w:pos="2764"/>
                <w:tab w:val="left" w:pos="3198"/>
                <w:tab w:val="left" w:pos="3711"/>
                <w:tab w:val="left" w:pos="5372"/>
              </w:tabs>
              <w:spacing w:before="3" w:line="252" w:lineRule="exact"/>
              <w:ind w:left="401" w:right="53"/>
              <w:rPr>
                <w:i/>
              </w:rPr>
            </w:pPr>
            <w:r>
              <w:rPr>
                <w:i/>
              </w:rPr>
              <w:t>użytkowania</w:t>
            </w:r>
            <w:r>
              <w:rPr>
                <w:i/>
              </w:rPr>
              <w:tab/>
              <w:t>pojazdu,</w:t>
            </w:r>
            <w:r>
              <w:rPr>
                <w:i/>
              </w:rPr>
              <w:tab/>
              <w:t>tj.</w:t>
            </w:r>
            <w:r>
              <w:rPr>
                <w:i/>
              </w:rPr>
              <w:tab/>
              <w:t>PL</w:t>
            </w:r>
            <w:r>
              <w:rPr>
                <w:i/>
              </w:rPr>
              <w:tab/>
              <w:t>Olsztyn-Mazury</w:t>
            </w:r>
            <w:r>
              <w:rPr>
                <w:i/>
              </w:rPr>
              <w:tab/>
            </w:r>
            <w:r>
              <w:rPr>
                <w:i/>
                <w:spacing w:val="-18"/>
              </w:rPr>
              <w:t xml:space="preserve">w </w:t>
            </w:r>
            <w:r>
              <w:rPr>
                <w:i/>
              </w:rPr>
              <w:t>Szymanach 150; 12-100 Szczytno,</w:t>
            </w:r>
          </w:p>
        </w:tc>
        <w:tc>
          <w:tcPr>
            <w:tcW w:w="1221" w:type="dxa"/>
          </w:tcPr>
          <w:p w14:paraId="51D1ACFF" w14:textId="77777777" w:rsidR="00CE1502" w:rsidRDefault="00CE1502">
            <w:pPr>
              <w:pStyle w:val="TableParagraph"/>
            </w:pPr>
          </w:p>
        </w:tc>
        <w:tc>
          <w:tcPr>
            <w:tcW w:w="1292" w:type="dxa"/>
          </w:tcPr>
          <w:p w14:paraId="73E6A6D9" w14:textId="77777777" w:rsidR="00CE1502" w:rsidRDefault="00CE1502">
            <w:pPr>
              <w:pStyle w:val="TableParagraph"/>
            </w:pPr>
          </w:p>
        </w:tc>
      </w:tr>
      <w:tr w:rsidR="00CE1502" w14:paraId="17449D98" w14:textId="77777777">
        <w:trPr>
          <w:trHeight w:val="1235"/>
        </w:trPr>
        <w:tc>
          <w:tcPr>
            <w:tcW w:w="442" w:type="dxa"/>
            <w:vMerge/>
            <w:tcBorders>
              <w:top w:val="nil"/>
              <w:bottom w:val="single" w:sz="12" w:space="0" w:color="000000"/>
            </w:tcBorders>
          </w:tcPr>
          <w:p w14:paraId="5D668453" w14:textId="77777777" w:rsidR="00CE1502" w:rsidRDefault="00CE1502">
            <w:pPr>
              <w:rPr>
                <w:sz w:val="2"/>
                <w:szCs w:val="2"/>
              </w:rPr>
            </w:pPr>
          </w:p>
        </w:tc>
        <w:tc>
          <w:tcPr>
            <w:tcW w:w="1593" w:type="dxa"/>
            <w:vMerge/>
            <w:tcBorders>
              <w:top w:val="nil"/>
              <w:bottom w:val="single" w:sz="12" w:space="0" w:color="000000"/>
            </w:tcBorders>
          </w:tcPr>
          <w:p w14:paraId="40EF512C" w14:textId="77777777" w:rsidR="00CE1502" w:rsidRDefault="00CE1502">
            <w:pPr>
              <w:rPr>
                <w:sz w:val="2"/>
                <w:szCs w:val="2"/>
              </w:rPr>
            </w:pPr>
          </w:p>
        </w:tc>
        <w:tc>
          <w:tcPr>
            <w:tcW w:w="5585" w:type="dxa"/>
          </w:tcPr>
          <w:p w14:paraId="3809E9D7" w14:textId="77777777" w:rsidR="00CE1502" w:rsidRPr="00E02093" w:rsidRDefault="00E02093">
            <w:pPr>
              <w:pStyle w:val="TableParagraph"/>
              <w:spacing w:line="231" w:lineRule="exact"/>
              <w:ind w:left="117"/>
              <w:jc w:val="both"/>
              <w:rPr>
                <w:i/>
              </w:rPr>
            </w:pPr>
            <w:r w:rsidRPr="00E02093">
              <w:rPr>
                <w:i/>
              </w:rPr>
              <w:t>g)</w:t>
            </w:r>
            <w:r w:rsidRPr="00E02093">
              <w:rPr>
                <w:i/>
                <w:spacing w:val="42"/>
              </w:rPr>
              <w:t xml:space="preserve"> </w:t>
            </w:r>
            <w:r w:rsidRPr="00E02093">
              <w:rPr>
                <w:i/>
              </w:rPr>
              <w:t xml:space="preserve">że </w:t>
            </w:r>
            <w:r w:rsidRPr="00E02093">
              <w:rPr>
                <w:i/>
                <w:spacing w:val="28"/>
              </w:rPr>
              <w:t xml:space="preserve"> </w:t>
            </w:r>
            <w:r w:rsidRPr="00E02093">
              <w:rPr>
                <w:i/>
              </w:rPr>
              <w:t xml:space="preserve">czas </w:t>
            </w:r>
            <w:r w:rsidRPr="00E02093">
              <w:rPr>
                <w:i/>
                <w:spacing w:val="29"/>
              </w:rPr>
              <w:t xml:space="preserve"> </w:t>
            </w:r>
            <w:r w:rsidRPr="00E02093">
              <w:rPr>
                <w:i/>
              </w:rPr>
              <w:t xml:space="preserve">reakcji </w:t>
            </w:r>
            <w:r w:rsidRPr="00E02093">
              <w:rPr>
                <w:i/>
                <w:spacing w:val="29"/>
              </w:rPr>
              <w:t xml:space="preserve"> </w:t>
            </w:r>
            <w:r w:rsidRPr="00E02093">
              <w:rPr>
                <w:i/>
              </w:rPr>
              <w:t xml:space="preserve">serwisowej, </w:t>
            </w:r>
            <w:r w:rsidRPr="00E02093">
              <w:rPr>
                <w:i/>
                <w:spacing w:val="29"/>
              </w:rPr>
              <w:t xml:space="preserve"> </w:t>
            </w:r>
            <w:r w:rsidRPr="00E02093">
              <w:rPr>
                <w:i/>
              </w:rPr>
              <w:t xml:space="preserve">czyli </w:t>
            </w:r>
            <w:r w:rsidRPr="00E02093">
              <w:rPr>
                <w:i/>
                <w:spacing w:val="29"/>
              </w:rPr>
              <w:t xml:space="preserve"> </w:t>
            </w:r>
            <w:r w:rsidRPr="00E02093">
              <w:rPr>
                <w:i/>
              </w:rPr>
              <w:t xml:space="preserve">czas </w:t>
            </w:r>
            <w:r w:rsidRPr="00E02093">
              <w:rPr>
                <w:i/>
                <w:spacing w:val="29"/>
              </w:rPr>
              <w:t xml:space="preserve"> </w:t>
            </w:r>
            <w:r w:rsidRPr="00E02093">
              <w:rPr>
                <w:i/>
              </w:rPr>
              <w:t xml:space="preserve">od </w:t>
            </w:r>
            <w:r w:rsidRPr="00E02093">
              <w:rPr>
                <w:i/>
                <w:spacing w:val="28"/>
              </w:rPr>
              <w:t xml:space="preserve"> </w:t>
            </w:r>
            <w:r w:rsidRPr="00E02093">
              <w:rPr>
                <w:i/>
              </w:rPr>
              <w:t>zgłoszenia</w:t>
            </w:r>
          </w:p>
          <w:p w14:paraId="6F5CA350" w14:textId="77777777" w:rsidR="00CE1502" w:rsidRPr="00E02093" w:rsidRDefault="00E02093">
            <w:pPr>
              <w:pStyle w:val="TableParagraph"/>
              <w:ind w:left="401" w:right="52"/>
              <w:jc w:val="both"/>
              <w:rPr>
                <w:i/>
              </w:rPr>
            </w:pPr>
            <w:r w:rsidRPr="00E02093">
              <w:rPr>
                <w:i/>
              </w:rPr>
              <w:t>awarii do czasu rozpoczęcia naprawy wynosi max. 2 dni robocze ; przystępując do naprawy zobowiązujemy się do posiadania niezbędnych części  zamiennych do</w:t>
            </w:r>
            <w:r w:rsidRPr="00E02093">
              <w:rPr>
                <w:i/>
                <w:spacing w:val="-7"/>
              </w:rPr>
              <w:t xml:space="preserve"> </w:t>
            </w:r>
            <w:r w:rsidRPr="00E02093">
              <w:rPr>
                <w:i/>
              </w:rPr>
              <w:t>dokonania</w:t>
            </w:r>
          </w:p>
          <w:p w14:paraId="4FF21578" w14:textId="77777777" w:rsidR="00CE1502" w:rsidRDefault="00E02093">
            <w:pPr>
              <w:pStyle w:val="TableParagraph"/>
              <w:spacing w:before="2" w:line="223" w:lineRule="exact"/>
              <w:ind w:left="401"/>
              <w:rPr>
                <w:i/>
              </w:rPr>
            </w:pPr>
            <w:r w:rsidRPr="00E02093">
              <w:rPr>
                <w:i/>
              </w:rPr>
              <w:t>naprawy,</w:t>
            </w:r>
          </w:p>
        </w:tc>
        <w:tc>
          <w:tcPr>
            <w:tcW w:w="1221" w:type="dxa"/>
          </w:tcPr>
          <w:p w14:paraId="152E7B88" w14:textId="77777777" w:rsidR="00CE1502" w:rsidRDefault="00CE1502">
            <w:pPr>
              <w:pStyle w:val="TableParagraph"/>
            </w:pPr>
          </w:p>
        </w:tc>
        <w:tc>
          <w:tcPr>
            <w:tcW w:w="1292" w:type="dxa"/>
          </w:tcPr>
          <w:p w14:paraId="3345C934" w14:textId="77777777" w:rsidR="00CE1502" w:rsidRDefault="00CE1502">
            <w:pPr>
              <w:pStyle w:val="TableParagraph"/>
            </w:pPr>
          </w:p>
        </w:tc>
      </w:tr>
      <w:tr w:rsidR="00CE1502" w14:paraId="46F9D980" w14:textId="77777777">
        <w:trPr>
          <w:trHeight w:val="490"/>
        </w:trPr>
        <w:tc>
          <w:tcPr>
            <w:tcW w:w="442" w:type="dxa"/>
            <w:vMerge/>
            <w:tcBorders>
              <w:top w:val="nil"/>
              <w:bottom w:val="single" w:sz="12" w:space="0" w:color="000000"/>
            </w:tcBorders>
          </w:tcPr>
          <w:p w14:paraId="3E5E918F" w14:textId="77777777" w:rsidR="00CE1502" w:rsidRDefault="00CE1502">
            <w:pPr>
              <w:rPr>
                <w:sz w:val="2"/>
                <w:szCs w:val="2"/>
              </w:rPr>
            </w:pPr>
          </w:p>
        </w:tc>
        <w:tc>
          <w:tcPr>
            <w:tcW w:w="1593" w:type="dxa"/>
            <w:vMerge/>
            <w:tcBorders>
              <w:top w:val="nil"/>
              <w:bottom w:val="single" w:sz="12" w:space="0" w:color="000000"/>
            </w:tcBorders>
          </w:tcPr>
          <w:p w14:paraId="4D02DD69" w14:textId="77777777" w:rsidR="00CE1502" w:rsidRDefault="00CE1502">
            <w:pPr>
              <w:rPr>
                <w:sz w:val="2"/>
                <w:szCs w:val="2"/>
              </w:rPr>
            </w:pPr>
          </w:p>
        </w:tc>
        <w:tc>
          <w:tcPr>
            <w:tcW w:w="5585" w:type="dxa"/>
          </w:tcPr>
          <w:p w14:paraId="01F4E369" w14:textId="77777777" w:rsidR="00CE1502" w:rsidRDefault="00E02093">
            <w:pPr>
              <w:pStyle w:val="TableParagraph"/>
              <w:spacing w:line="241" w:lineRule="exact"/>
              <w:ind w:left="117"/>
              <w:rPr>
                <w:i/>
              </w:rPr>
            </w:pPr>
            <w:r>
              <w:rPr>
                <w:i/>
              </w:rPr>
              <w:t>h) że czas usunięcia usterki i zakończenia naprawy wynosi</w:t>
            </w:r>
          </w:p>
          <w:p w14:paraId="2AC4D397" w14:textId="77777777" w:rsidR="00CE1502" w:rsidRDefault="00E02093">
            <w:pPr>
              <w:pStyle w:val="TableParagraph"/>
              <w:spacing w:before="1" w:line="228" w:lineRule="exact"/>
              <w:ind w:left="401"/>
              <w:rPr>
                <w:i/>
              </w:rPr>
            </w:pPr>
            <w:r>
              <w:rPr>
                <w:i/>
              </w:rPr>
              <w:t>max. 14 dni roboczych od chwili jej zgłoszenia,</w:t>
            </w:r>
          </w:p>
        </w:tc>
        <w:tc>
          <w:tcPr>
            <w:tcW w:w="1221" w:type="dxa"/>
          </w:tcPr>
          <w:p w14:paraId="5BF61449" w14:textId="77777777" w:rsidR="00CE1502" w:rsidRDefault="00CE1502">
            <w:pPr>
              <w:pStyle w:val="TableParagraph"/>
            </w:pPr>
          </w:p>
        </w:tc>
        <w:tc>
          <w:tcPr>
            <w:tcW w:w="1292" w:type="dxa"/>
          </w:tcPr>
          <w:p w14:paraId="0A75097E" w14:textId="77777777" w:rsidR="00CE1502" w:rsidRDefault="00CE1502">
            <w:pPr>
              <w:pStyle w:val="TableParagraph"/>
            </w:pPr>
          </w:p>
        </w:tc>
      </w:tr>
      <w:tr w:rsidR="00CE1502" w14:paraId="3ECCEACB" w14:textId="77777777">
        <w:trPr>
          <w:trHeight w:val="992"/>
        </w:trPr>
        <w:tc>
          <w:tcPr>
            <w:tcW w:w="442" w:type="dxa"/>
            <w:vMerge/>
            <w:tcBorders>
              <w:top w:val="nil"/>
              <w:bottom w:val="single" w:sz="12" w:space="0" w:color="000000"/>
            </w:tcBorders>
          </w:tcPr>
          <w:p w14:paraId="7A19DC36" w14:textId="77777777" w:rsidR="00CE1502" w:rsidRDefault="00CE1502">
            <w:pPr>
              <w:rPr>
                <w:sz w:val="2"/>
                <w:szCs w:val="2"/>
              </w:rPr>
            </w:pPr>
          </w:p>
        </w:tc>
        <w:tc>
          <w:tcPr>
            <w:tcW w:w="1593" w:type="dxa"/>
            <w:vMerge/>
            <w:tcBorders>
              <w:top w:val="nil"/>
              <w:bottom w:val="single" w:sz="12" w:space="0" w:color="000000"/>
            </w:tcBorders>
          </w:tcPr>
          <w:p w14:paraId="4D220637" w14:textId="77777777" w:rsidR="00CE1502" w:rsidRDefault="00CE1502">
            <w:pPr>
              <w:rPr>
                <w:sz w:val="2"/>
                <w:szCs w:val="2"/>
              </w:rPr>
            </w:pPr>
          </w:p>
        </w:tc>
        <w:tc>
          <w:tcPr>
            <w:tcW w:w="5585" w:type="dxa"/>
          </w:tcPr>
          <w:p w14:paraId="2D555CE6" w14:textId="77777777" w:rsidR="00CE1502" w:rsidRDefault="00E02093">
            <w:pPr>
              <w:pStyle w:val="TableParagraph"/>
              <w:ind w:left="401" w:right="52" w:hanging="284"/>
              <w:jc w:val="both"/>
              <w:rPr>
                <w:i/>
              </w:rPr>
            </w:pPr>
            <w:r>
              <w:rPr>
                <w:i/>
              </w:rPr>
              <w:t>i) że za przeprowadzone zgodnie z dokumentacją pojazdu przeglądy gwarancyjne, okresowe i konserwację oraz materiały eksploatacyjne Wykonawca nie pobierze</w:t>
            </w:r>
          </w:p>
          <w:p w14:paraId="3ED9B321" w14:textId="77777777" w:rsidR="00CE1502" w:rsidRDefault="00E02093">
            <w:pPr>
              <w:pStyle w:val="TableParagraph"/>
              <w:spacing w:line="225" w:lineRule="exact"/>
              <w:ind w:left="401"/>
              <w:jc w:val="both"/>
              <w:rPr>
                <w:i/>
              </w:rPr>
            </w:pPr>
            <w:r>
              <w:rPr>
                <w:i/>
              </w:rPr>
              <w:t>dodatkowych opłat i wykona je na własny koszt,</w:t>
            </w:r>
          </w:p>
        </w:tc>
        <w:tc>
          <w:tcPr>
            <w:tcW w:w="1221" w:type="dxa"/>
          </w:tcPr>
          <w:p w14:paraId="40B9CF15" w14:textId="77777777" w:rsidR="00CE1502" w:rsidRDefault="00CE1502">
            <w:pPr>
              <w:pStyle w:val="TableParagraph"/>
            </w:pPr>
          </w:p>
        </w:tc>
        <w:tc>
          <w:tcPr>
            <w:tcW w:w="1292" w:type="dxa"/>
          </w:tcPr>
          <w:p w14:paraId="334A2728" w14:textId="77777777" w:rsidR="00CE1502" w:rsidRDefault="00CE1502">
            <w:pPr>
              <w:pStyle w:val="TableParagraph"/>
            </w:pPr>
          </w:p>
        </w:tc>
      </w:tr>
      <w:tr w:rsidR="00CE1502" w14:paraId="7F36366B" w14:textId="77777777">
        <w:trPr>
          <w:trHeight w:val="990"/>
        </w:trPr>
        <w:tc>
          <w:tcPr>
            <w:tcW w:w="442" w:type="dxa"/>
            <w:vMerge/>
            <w:tcBorders>
              <w:top w:val="nil"/>
              <w:bottom w:val="single" w:sz="12" w:space="0" w:color="000000"/>
            </w:tcBorders>
          </w:tcPr>
          <w:p w14:paraId="56584F9A" w14:textId="77777777" w:rsidR="00CE1502" w:rsidRDefault="00CE1502">
            <w:pPr>
              <w:rPr>
                <w:sz w:val="2"/>
                <w:szCs w:val="2"/>
              </w:rPr>
            </w:pPr>
          </w:p>
        </w:tc>
        <w:tc>
          <w:tcPr>
            <w:tcW w:w="1593" w:type="dxa"/>
            <w:vMerge/>
            <w:tcBorders>
              <w:top w:val="nil"/>
              <w:bottom w:val="single" w:sz="12" w:space="0" w:color="000000"/>
            </w:tcBorders>
          </w:tcPr>
          <w:p w14:paraId="14F2A954" w14:textId="77777777" w:rsidR="00CE1502" w:rsidRDefault="00CE1502">
            <w:pPr>
              <w:rPr>
                <w:sz w:val="2"/>
                <w:szCs w:val="2"/>
              </w:rPr>
            </w:pPr>
          </w:p>
        </w:tc>
        <w:tc>
          <w:tcPr>
            <w:tcW w:w="5585" w:type="dxa"/>
          </w:tcPr>
          <w:p w14:paraId="3C56C1F3" w14:textId="77777777" w:rsidR="00CE1502" w:rsidRDefault="00E02093">
            <w:pPr>
              <w:pStyle w:val="TableParagraph"/>
              <w:ind w:left="401" w:right="51" w:hanging="284"/>
              <w:jc w:val="both"/>
              <w:rPr>
                <w:i/>
              </w:rPr>
            </w:pPr>
            <w:r>
              <w:rPr>
                <w:i/>
              </w:rPr>
              <w:t>j) że częstotliwość obsługi serwisowej będzie prowadzona zgodnie z zaleceniami producentów dostarczonego pojazdu i urządzeń na nim zamontowanych oraz ich</w:t>
            </w:r>
          </w:p>
          <w:p w14:paraId="675B5739" w14:textId="77777777" w:rsidR="00CE1502" w:rsidRDefault="00E02093">
            <w:pPr>
              <w:pStyle w:val="TableParagraph"/>
              <w:spacing w:line="223" w:lineRule="exact"/>
              <w:ind w:left="401"/>
              <w:jc w:val="both"/>
              <w:rPr>
                <w:i/>
              </w:rPr>
            </w:pPr>
            <w:r>
              <w:rPr>
                <w:i/>
              </w:rPr>
              <w:t>instrukcjami obsługi,</w:t>
            </w:r>
          </w:p>
        </w:tc>
        <w:tc>
          <w:tcPr>
            <w:tcW w:w="1221" w:type="dxa"/>
          </w:tcPr>
          <w:p w14:paraId="362E1EA4" w14:textId="77777777" w:rsidR="00CE1502" w:rsidRDefault="00CE1502">
            <w:pPr>
              <w:pStyle w:val="TableParagraph"/>
            </w:pPr>
          </w:p>
        </w:tc>
        <w:tc>
          <w:tcPr>
            <w:tcW w:w="1292" w:type="dxa"/>
          </w:tcPr>
          <w:p w14:paraId="225A59DD" w14:textId="77777777" w:rsidR="00CE1502" w:rsidRDefault="00CE1502">
            <w:pPr>
              <w:pStyle w:val="TableParagraph"/>
            </w:pPr>
          </w:p>
        </w:tc>
      </w:tr>
      <w:tr w:rsidR="00CE1502" w14:paraId="32A298A5" w14:textId="77777777">
        <w:trPr>
          <w:trHeight w:val="740"/>
        </w:trPr>
        <w:tc>
          <w:tcPr>
            <w:tcW w:w="442" w:type="dxa"/>
            <w:vMerge/>
            <w:tcBorders>
              <w:top w:val="nil"/>
              <w:bottom w:val="single" w:sz="12" w:space="0" w:color="000000"/>
            </w:tcBorders>
          </w:tcPr>
          <w:p w14:paraId="5DD29D7B" w14:textId="77777777" w:rsidR="00CE1502" w:rsidRDefault="00CE1502">
            <w:pPr>
              <w:rPr>
                <w:sz w:val="2"/>
                <w:szCs w:val="2"/>
              </w:rPr>
            </w:pPr>
          </w:p>
        </w:tc>
        <w:tc>
          <w:tcPr>
            <w:tcW w:w="1593" w:type="dxa"/>
            <w:vMerge/>
            <w:tcBorders>
              <w:top w:val="nil"/>
              <w:bottom w:val="single" w:sz="12" w:space="0" w:color="000000"/>
            </w:tcBorders>
          </w:tcPr>
          <w:p w14:paraId="73F06633" w14:textId="77777777" w:rsidR="00CE1502" w:rsidRDefault="00CE1502">
            <w:pPr>
              <w:rPr>
                <w:sz w:val="2"/>
                <w:szCs w:val="2"/>
              </w:rPr>
            </w:pPr>
          </w:p>
        </w:tc>
        <w:tc>
          <w:tcPr>
            <w:tcW w:w="5585" w:type="dxa"/>
          </w:tcPr>
          <w:p w14:paraId="688DAFA8" w14:textId="77777777" w:rsidR="00CE1502" w:rsidRDefault="00E02093">
            <w:pPr>
              <w:pStyle w:val="TableParagraph"/>
              <w:tabs>
                <w:tab w:val="left" w:pos="2099"/>
                <w:tab w:val="left" w:pos="3246"/>
                <w:tab w:val="left" w:pos="4639"/>
              </w:tabs>
              <w:ind w:left="401" w:right="52" w:hanging="284"/>
              <w:rPr>
                <w:i/>
              </w:rPr>
            </w:pPr>
            <w:r>
              <w:rPr>
                <w:i/>
              </w:rPr>
              <w:t>k) że niezwłocznie przystąpi do usunięcia wszelkich usterek stwierdzonych</w:t>
            </w:r>
            <w:r>
              <w:rPr>
                <w:i/>
              </w:rPr>
              <w:tab/>
              <w:t>podczas</w:t>
            </w:r>
            <w:r>
              <w:rPr>
                <w:i/>
              </w:rPr>
              <w:tab/>
              <w:t>wykonania</w:t>
            </w:r>
            <w:r>
              <w:rPr>
                <w:i/>
              </w:rPr>
              <w:tab/>
            </w:r>
            <w:r>
              <w:rPr>
                <w:i/>
                <w:spacing w:val="-3"/>
              </w:rPr>
              <w:t>przeglądu</w:t>
            </w:r>
          </w:p>
          <w:p w14:paraId="1E98A70F" w14:textId="77777777" w:rsidR="00CE1502" w:rsidRDefault="00E02093">
            <w:pPr>
              <w:pStyle w:val="TableParagraph"/>
              <w:spacing w:line="224" w:lineRule="exact"/>
              <w:ind w:left="401"/>
              <w:rPr>
                <w:i/>
              </w:rPr>
            </w:pPr>
            <w:r>
              <w:rPr>
                <w:i/>
              </w:rPr>
              <w:t>serwisowego,</w:t>
            </w:r>
          </w:p>
        </w:tc>
        <w:tc>
          <w:tcPr>
            <w:tcW w:w="1221" w:type="dxa"/>
          </w:tcPr>
          <w:p w14:paraId="614DBAEC" w14:textId="77777777" w:rsidR="00CE1502" w:rsidRDefault="00CE1502">
            <w:pPr>
              <w:pStyle w:val="TableParagraph"/>
            </w:pPr>
          </w:p>
        </w:tc>
        <w:tc>
          <w:tcPr>
            <w:tcW w:w="1292" w:type="dxa"/>
          </w:tcPr>
          <w:p w14:paraId="7E08CCB8" w14:textId="77777777" w:rsidR="00CE1502" w:rsidRDefault="00CE1502">
            <w:pPr>
              <w:pStyle w:val="TableParagraph"/>
            </w:pPr>
          </w:p>
        </w:tc>
      </w:tr>
      <w:tr w:rsidR="00CE1502" w14:paraId="0BEF723D" w14:textId="77777777" w:rsidTr="009D543A">
        <w:trPr>
          <w:trHeight w:val="2552"/>
        </w:trPr>
        <w:tc>
          <w:tcPr>
            <w:tcW w:w="442" w:type="dxa"/>
            <w:vMerge/>
            <w:tcBorders>
              <w:top w:val="nil"/>
              <w:bottom w:val="single" w:sz="12" w:space="0" w:color="000000"/>
            </w:tcBorders>
          </w:tcPr>
          <w:p w14:paraId="22C6B7B4" w14:textId="77777777" w:rsidR="00CE1502" w:rsidRDefault="00CE1502">
            <w:pPr>
              <w:rPr>
                <w:sz w:val="2"/>
                <w:szCs w:val="2"/>
              </w:rPr>
            </w:pPr>
          </w:p>
        </w:tc>
        <w:tc>
          <w:tcPr>
            <w:tcW w:w="1593" w:type="dxa"/>
            <w:vMerge/>
            <w:tcBorders>
              <w:top w:val="nil"/>
              <w:bottom w:val="single" w:sz="12" w:space="0" w:color="000000"/>
            </w:tcBorders>
          </w:tcPr>
          <w:p w14:paraId="3C822BFD" w14:textId="77777777" w:rsidR="00CE1502" w:rsidRDefault="00CE1502">
            <w:pPr>
              <w:rPr>
                <w:sz w:val="2"/>
                <w:szCs w:val="2"/>
              </w:rPr>
            </w:pPr>
          </w:p>
        </w:tc>
        <w:tc>
          <w:tcPr>
            <w:tcW w:w="5585" w:type="dxa"/>
          </w:tcPr>
          <w:p w14:paraId="68DE5A35" w14:textId="77777777" w:rsidR="00CE1502" w:rsidRPr="00E02093" w:rsidRDefault="00E02093">
            <w:pPr>
              <w:pStyle w:val="TableParagraph"/>
              <w:tabs>
                <w:tab w:val="left" w:pos="1936"/>
                <w:tab w:val="left" w:pos="2831"/>
                <w:tab w:val="left" w:pos="4119"/>
              </w:tabs>
              <w:ind w:left="343" w:right="52" w:hanging="142"/>
              <w:jc w:val="both"/>
              <w:rPr>
                <w:i/>
              </w:rPr>
            </w:pPr>
            <w:r w:rsidRPr="00E02093">
              <w:rPr>
                <w:i/>
              </w:rPr>
              <w:t>l) że w okresie gwarancji podczas prowadzenia obsługi serwisowej</w:t>
            </w:r>
            <w:r w:rsidRPr="00E02093">
              <w:rPr>
                <w:i/>
              </w:rPr>
              <w:tab/>
              <w:t>lub</w:t>
            </w:r>
            <w:r w:rsidRPr="00E02093">
              <w:rPr>
                <w:i/>
              </w:rPr>
              <w:tab/>
              <w:t>napraw</w:t>
            </w:r>
            <w:r w:rsidRPr="00E02093">
              <w:rPr>
                <w:i/>
              </w:rPr>
              <w:tab/>
            </w:r>
            <w:r w:rsidRPr="00E02093">
              <w:rPr>
                <w:i/>
                <w:spacing w:val="-1"/>
              </w:rPr>
              <w:t xml:space="preserve">gwarancyjnych, </w:t>
            </w:r>
            <w:r w:rsidRPr="00E02093">
              <w:rPr>
                <w:i/>
              </w:rPr>
              <w:t>w przypadku stwierdzenia konieczności wymiany części nie objętej gwarancją (części eksploatacyjnej), której wymiana nie może być przeprowadzona samodzielnie przez Zamawiającego, Wykonawca za dokonanie wymiany przy zapewnieniu części przez Zamawiającego nie pobierze opłaty, a w przypadku gdy Wykonawca zapewni części zamienne lub eksploatacyjne pobierze opłatę wyłącznie za dostarczone części zamienne i eksploatacyjne.</w:t>
            </w:r>
          </w:p>
        </w:tc>
        <w:tc>
          <w:tcPr>
            <w:tcW w:w="1221" w:type="dxa"/>
          </w:tcPr>
          <w:p w14:paraId="3537802A" w14:textId="77777777" w:rsidR="00CE1502" w:rsidRDefault="00CE1502">
            <w:pPr>
              <w:pStyle w:val="TableParagraph"/>
            </w:pPr>
          </w:p>
        </w:tc>
        <w:tc>
          <w:tcPr>
            <w:tcW w:w="1292" w:type="dxa"/>
          </w:tcPr>
          <w:p w14:paraId="2D3CAE17" w14:textId="77777777" w:rsidR="00CE1502" w:rsidRDefault="00CE1502">
            <w:pPr>
              <w:pStyle w:val="TableParagraph"/>
            </w:pPr>
          </w:p>
        </w:tc>
      </w:tr>
      <w:tr w:rsidR="00CE1502" w14:paraId="64B868E2" w14:textId="77777777">
        <w:trPr>
          <w:trHeight w:val="748"/>
        </w:trPr>
        <w:tc>
          <w:tcPr>
            <w:tcW w:w="442" w:type="dxa"/>
            <w:vMerge/>
            <w:tcBorders>
              <w:top w:val="nil"/>
              <w:bottom w:val="single" w:sz="12" w:space="0" w:color="000000"/>
            </w:tcBorders>
          </w:tcPr>
          <w:p w14:paraId="7BFE4561" w14:textId="77777777" w:rsidR="00CE1502" w:rsidRDefault="00CE1502">
            <w:pPr>
              <w:rPr>
                <w:sz w:val="2"/>
                <w:szCs w:val="2"/>
              </w:rPr>
            </w:pPr>
          </w:p>
        </w:tc>
        <w:tc>
          <w:tcPr>
            <w:tcW w:w="1593" w:type="dxa"/>
            <w:vMerge/>
            <w:tcBorders>
              <w:top w:val="nil"/>
              <w:bottom w:val="single" w:sz="12" w:space="0" w:color="000000"/>
            </w:tcBorders>
          </w:tcPr>
          <w:p w14:paraId="64B8956B" w14:textId="77777777" w:rsidR="00CE1502" w:rsidRDefault="00CE1502">
            <w:pPr>
              <w:rPr>
                <w:sz w:val="2"/>
                <w:szCs w:val="2"/>
              </w:rPr>
            </w:pPr>
          </w:p>
        </w:tc>
        <w:tc>
          <w:tcPr>
            <w:tcW w:w="5585" w:type="dxa"/>
            <w:tcBorders>
              <w:bottom w:val="single" w:sz="12" w:space="0" w:color="000000"/>
            </w:tcBorders>
          </w:tcPr>
          <w:p w14:paraId="18491B64" w14:textId="1B84D0E8" w:rsidR="00CE1502" w:rsidRDefault="009D543A">
            <w:pPr>
              <w:pStyle w:val="TableParagraph"/>
              <w:spacing w:line="241" w:lineRule="exact"/>
              <w:ind w:left="117"/>
              <w:rPr>
                <w:i/>
              </w:rPr>
            </w:pPr>
            <w:r>
              <w:rPr>
                <w:i/>
              </w:rPr>
              <w:t>ł</w:t>
            </w:r>
            <w:r w:rsidR="00E02093">
              <w:rPr>
                <w:i/>
              </w:rPr>
              <w:t>) że zapewni dostępność części zamiennych przez okres</w:t>
            </w:r>
          </w:p>
          <w:p w14:paraId="47AC85EC" w14:textId="77777777" w:rsidR="00CE1502" w:rsidRDefault="00E02093">
            <w:pPr>
              <w:pStyle w:val="TableParagraph"/>
              <w:spacing w:line="256" w:lineRule="exact"/>
              <w:ind w:left="401"/>
              <w:rPr>
                <w:i/>
              </w:rPr>
            </w:pPr>
            <w:r>
              <w:rPr>
                <w:i/>
              </w:rPr>
              <w:t>10 lat licząc od dnia odbioru końcowego przedmiotu umowy.</w:t>
            </w:r>
          </w:p>
        </w:tc>
        <w:tc>
          <w:tcPr>
            <w:tcW w:w="1221" w:type="dxa"/>
            <w:tcBorders>
              <w:bottom w:val="single" w:sz="12" w:space="0" w:color="000000"/>
            </w:tcBorders>
          </w:tcPr>
          <w:p w14:paraId="409A8A39" w14:textId="77777777" w:rsidR="00CE1502" w:rsidRDefault="00CE1502">
            <w:pPr>
              <w:pStyle w:val="TableParagraph"/>
            </w:pPr>
          </w:p>
        </w:tc>
        <w:tc>
          <w:tcPr>
            <w:tcW w:w="1292" w:type="dxa"/>
            <w:tcBorders>
              <w:bottom w:val="single" w:sz="12" w:space="0" w:color="000000"/>
            </w:tcBorders>
          </w:tcPr>
          <w:p w14:paraId="03B57E3C" w14:textId="77777777" w:rsidR="00CE1502" w:rsidRDefault="00CE1502">
            <w:pPr>
              <w:pStyle w:val="TableParagraph"/>
            </w:pPr>
          </w:p>
        </w:tc>
      </w:tr>
      <w:tr w:rsidR="00CE1502" w14:paraId="171EDEEA" w14:textId="77777777" w:rsidTr="00E02093">
        <w:trPr>
          <w:trHeight w:val="862"/>
        </w:trPr>
        <w:tc>
          <w:tcPr>
            <w:tcW w:w="442" w:type="dxa"/>
            <w:vMerge w:val="restart"/>
            <w:tcBorders>
              <w:top w:val="single" w:sz="12" w:space="0" w:color="000000"/>
            </w:tcBorders>
          </w:tcPr>
          <w:p w14:paraId="119CA2EF" w14:textId="77777777" w:rsidR="00CE1502" w:rsidRDefault="00E02093">
            <w:pPr>
              <w:pStyle w:val="TableParagraph"/>
              <w:spacing w:line="228" w:lineRule="exact"/>
              <w:ind w:left="71"/>
              <w:rPr>
                <w:b/>
                <w:i/>
                <w:sz w:val="20"/>
              </w:rPr>
            </w:pPr>
            <w:r>
              <w:rPr>
                <w:b/>
                <w:i/>
                <w:sz w:val="20"/>
              </w:rPr>
              <w:t>5.</w:t>
            </w:r>
          </w:p>
        </w:tc>
        <w:tc>
          <w:tcPr>
            <w:tcW w:w="1593" w:type="dxa"/>
            <w:vMerge w:val="restart"/>
            <w:tcBorders>
              <w:top w:val="single" w:sz="12" w:space="0" w:color="000000"/>
            </w:tcBorders>
          </w:tcPr>
          <w:p w14:paraId="412375D4" w14:textId="77777777" w:rsidR="00CE1502" w:rsidRDefault="00E02093">
            <w:pPr>
              <w:pStyle w:val="TableParagraph"/>
              <w:ind w:left="69" w:right="382"/>
              <w:rPr>
                <w:b/>
                <w:i/>
                <w:sz w:val="20"/>
              </w:rPr>
            </w:pPr>
            <w:r>
              <w:rPr>
                <w:b/>
                <w:i/>
                <w:sz w:val="20"/>
              </w:rPr>
              <w:t>Silnik i układ napędowy pojazdu</w:t>
            </w:r>
          </w:p>
        </w:tc>
        <w:tc>
          <w:tcPr>
            <w:tcW w:w="5585" w:type="dxa"/>
            <w:tcBorders>
              <w:top w:val="single" w:sz="12" w:space="0" w:color="000000"/>
            </w:tcBorders>
          </w:tcPr>
          <w:p w14:paraId="36095200" w14:textId="2A138CC6" w:rsidR="00CE1502" w:rsidRDefault="00E02093" w:rsidP="00E02093">
            <w:pPr>
              <w:pStyle w:val="TableParagraph"/>
              <w:ind w:left="420" w:right="54" w:hanging="360"/>
              <w:jc w:val="both"/>
              <w:rPr>
                <w:i/>
              </w:rPr>
            </w:pPr>
            <w:r>
              <w:rPr>
                <w:i/>
              </w:rPr>
              <w:t>a) Silnik pojazdu spełnia wymagania dopuszczalnej emisji spalin zgodnie z normą min Euro 5 dla ciężkich pojazdów samochodowych</w:t>
            </w:r>
          </w:p>
        </w:tc>
        <w:tc>
          <w:tcPr>
            <w:tcW w:w="1221" w:type="dxa"/>
            <w:tcBorders>
              <w:top w:val="single" w:sz="12" w:space="0" w:color="000000"/>
            </w:tcBorders>
          </w:tcPr>
          <w:p w14:paraId="1E9B9AC6" w14:textId="77777777" w:rsidR="00CE1502" w:rsidRDefault="00CE1502">
            <w:pPr>
              <w:pStyle w:val="TableParagraph"/>
            </w:pPr>
          </w:p>
        </w:tc>
        <w:tc>
          <w:tcPr>
            <w:tcW w:w="1292" w:type="dxa"/>
            <w:tcBorders>
              <w:top w:val="single" w:sz="12" w:space="0" w:color="000000"/>
            </w:tcBorders>
          </w:tcPr>
          <w:p w14:paraId="528D706D" w14:textId="77777777" w:rsidR="00CE1502" w:rsidRDefault="00CE1502">
            <w:pPr>
              <w:pStyle w:val="TableParagraph"/>
            </w:pPr>
          </w:p>
        </w:tc>
      </w:tr>
      <w:tr w:rsidR="00CE1502" w14:paraId="60FE5721" w14:textId="77777777">
        <w:trPr>
          <w:trHeight w:val="756"/>
        </w:trPr>
        <w:tc>
          <w:tcPr>
            <w:tcW w:w="442" w:type="dxa"/>
            <w:vMerge/>
            <w:tcBorders>
              <w:top w:val="nil"/>
            </w:tcBorders>
          </w:tcPr>
          <w:p w14:paraId="165A7E44" w14:textId="77777777" w:rsidR="00CE1502" w:rsidRDefault="00CE1502">
            <w:pPr>
              <w:rPr>
                <w:sz w:val="2"/>
                <w:szCs w:val="2"/>
              </w:rPr>
            </w:pPr>
          </w:p>
        </w:tc>
        <w:tc>
          <w:tcPr>
            <w:tcW w:w="1593" w:type="dxa"/>
            <w:vMerge/>
            <w:tcBorders>
              <w:top w:val="nil"/>
            </w:tcBorders>
          </w:tcPr>
          <w:p w14:paraId="28AAC694" w14:textId="77777777" w:rsidR="00CE1502" w:rsidRDefault="00CE1502">
            <w:pPr>
              <w:rPr>
                <w:sz w:val="2"/>
                <w:szCs w:val="2"/>
              </w:rPr>
            </w:pPr>
          </w:p>
        </w:tc>
        <w:tc>
          <w:tcPr>
            <w:tcW w:w="5585" w:type="dxa"/>
          </w:tcPr>
          <w:p w14:paraId="3A90E75E" w14:textId="77777777" w:rsidR="00CE1502" w:rsidRDefault="00E02093">
            <w:pPr>
              <w:pStyle w:val="TableParagraph"/>
              <w:ind w:left="420" w:right="260" w:hanging="360"/>
              <w:rPr>
                <w:i/>
              </w:rPr>
            </w:pPr>
            <w:r>
              <w:rPr>
                <w:i/>
              </w:rPr>
              <w:t>b) Pojazd posiada silnik wysokoprężny, czterosuwowy  o mocy</w:t>
            </w:r>
            <w:r>
              <w:rPr>
                <w:i/>
                <w:spacing w:val="16"/>
              </w:rPr>
              <w:t xml:space="preserve"> </w:t>
            </w:r>
            <w:r>
              <w:rPr>
                <w:i/>
              </w:rPr>
              <w:t>nie</w:t>
            </w:r>
            <w:r>
              <w:rPr>
                <w:i/>
                <w:spacing w:val="15"/>
              </w:rPr>
              <w:t xml:space="preserve"> </w:t>
            </w:r>
            <w:r>
              <w:rPr>
                <w:i/>
              </w:rPr>
              <w:t>mniej</w:t>
            </w:r>
            <w:r>
              <w:rPr>
                <w:i/>
                <w:spacing w:val="15"/>
              </w:rPr>
              <w:t xml:space="preserve"> </w:t>
            </w:r>
            <w:r>
              <w:rPr>
                <w:i/>
              </w:rPr>
              <w:t>niż</w:t>
            </w:r>
            <w:r>
              <w:rPr>
                <w:i/>
                <w:spacing w:val="14"/>
              </w:rPr>
              <w:t xml:space="preserve"> </w:t>
            </w:r>
            <w:r>
              <w:rPr>
                <w:i/>
              </w:rPr>
              <w:t>700</w:t>
            </w:r>
            <w:r>
              <w:rPr>
                <w:i/>
                <w:spacing w:val="11"/>
              </w:rPr>
              <w:t xml:space="preserve"> </w:t>
            </w:r>
            <w:r>
              <w:rPr>
                <w:i/>
              </w:rPr>
              <w:t>KM,</w:t>
            </w:r>
            <w:r>
              <w:rPr>
                <w:i/>
                <w:spacing w:val="16"/>
              </w:rPr>
              <w:t xml:space="preserve"> </w:t>
            </w:r>
            <w:r>
              <w:rPr>
                <w:i/>
              </w:rPr>
              <w:t>doładowany,</w:t>
            </w:r>
            <w:r>
              <w:rPr>
                <w:i/>
                <w:spacing w:val="14"/>
              </w:rPr>
              <w:t xml:space="preserve"> </w:t>
            </w:r>
            <w:r>
              <w:rPr>
                <w:i/>
              </w:rPr>
              <w:t>chłodzony</w:t>
            </w:r>
          </w:p>
          <w:p w14:paraId="6408E58D" w14:textId="77777777" w:rsidR="00CE1502" w:rsidRDefault="00E02093">
            <w:pPr>
              <w:pStyle w:val="TableParagraph"/>
              <w:spacing w:line="233" w:lineRule="exact"/>
              <w:ind w:left="420"/>
              <w:rPr>
                <w:i/>
              </w:rPr>
            </w:pPr>
            <w:r>
              <w:rPr>
                <w:i/>
              </w:rPr>
              <w:t>cieczą.</w:t>
            </w:r>
          </w:p>
        </w:tc>
        <w:tc>
          <w:tcPr>
            <w:tcW w:w="1221" w:type="dxa"/>
          </w:tcPr>
          <w:p w14:paraId="445B3B59" w14:textId="77777777" w:rsidR="00CE1502" w:rsidRDefault="00CE1502">
            <w:pPr>
              <w:pStyle w:val="TableParagraph"/>
            </w:pPr>
          </w:p>
        </w:tc>
        <w:tc>
          <w:tcPr>
            <w:tcW w:w="1292" w:type="dxa"/>
          </w:tcPr>
          <w:p w14:paraId="7B009919" w14:textId="77777777" w:rsidR="00CE1502" w:rsidRDefault="00CE1502">
            <w:pPr>
              <w:pStyle w:val="TableParagraph"/>
            </w:pPr>
          </w:p>
        </w:tc>
      </w:tr>
    </w:tbl>
    <w:p w14:paraId="1861815B" w14:textId="77777777" w:rsidR="00CE1502" w:rsidRDefault="00CE1502">
      <w:pPr>
        <w:sectPr w:rsidR="00CE1502">
          <w:pgSz w:w="11910" w:h="16840"/>
          <w:pgMar w:top="1260" w:right="760" w:bottom="1160" w:left="740" w:header="0" w:footer="970" w:gutter="0"/>
          <w:cols w:space="708"/>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18F6FEF2" w14:textId="77777777">
        <w:trPr>
          <w:trHeight w:val="748"/>
        </w:trPr>
        <w:tc>
          <w:tcPr>
            <w:tcW w:w="442" w:type="dxa"/>
            <w:vMerge w:val="restart"/>
            <w:tcBorders>
              <w:bottom w:val="single" w:sz="12" w:space="0" w:color="000000"/>
            </w:tcBorders>
          </w:tcPr>
          <w:p w14:paraId="6FAC36E7" w14:textId="77777777" w:rsidR="00CE1502" w:rsidRDefault="00CE1502">
            <w:pPr>
              <w:pStyle w:val="TableParagraph"/>
            </w:pPr>
          </w:p>
        </w:tc>
        <w:tc>
          <w:tcPr>
            <w:tcW w:w="1593" w:type="dxa"/>
            <w:vMerge w:val="restart"/>
            <w:tcBorders>
              <w:bottom w:val="single" w:sz="12" w:space="0" w:color="000000"/>
            </w:tcBorders>
          </w:tcPr>
          <w:p w14:paraId="3CC33A9F" w14:textId="77777777" w:rsidR="00CE1502" w:rsidRDefault="00CE1502">
            <w:pPr>
              <w:pStyle w:val="TableParagraph"/>
            </w:pPr>
          </w:p>
        </w:tc>
        <w:tc>
          <w:tcPr>
            <w:tcW w:w="5585" w:type="dxa"/>
          </w:tcPr>
          <w:p w14:paraId="28ACC599" w14:textId="61595E98" w:rsidR="00CE1502" w:rsidRDefault="00E02093">
            <w:pPr>
              <w:pStyle w:val="TableParagraph"/>
              <w:tabs>
                <w:tab w:val="left" w:pos="1127"/>
                <w:tab w:val="left" w:pos="2163"/>
                <w:tab w:val="left" w:pos="3224"/>
                <w:tab w:val="left" w:pos="4346"/>
                <w:tab w:val="left" w:pos="5246"/>
              </w:tabs>
              <w:ind w:left="420" w:right="54" w:hanging="360"/>
              <w:rPr>
                <w:i/>
              </w:rPr>
            </w:pPr>
            <w:r>
              <w:rPr>
                <w:i/>
              </w:rPr>
              <w:t xml:space="preserve">c)  </w:t>
            </w:r>
            <w:r>
              <w:rPr>
                <w:i/>
                <w:spacing w:val="22"/>
              </w:rPr>
              <w:t xml:space="preserve"> </w:t>
            </w:r>
            <w:r>
              <w:rPr>
                <w:i/>
              </w:rPr>
              <w:t>Silnik</w:t>
            </w:r>
            <w:r>
              <w:rPr>
                <w:i/>
              </w:rPr>
              <w:tab/>
              <w:t>zapewnia</w:t>
            </w:r>
            <w:r>
              <w:rPr>
                <w:i/>
              </w:rPr>
              <w:tab/>
              <w:t>określone</w:t>
            </w:r>
            <w:r>
              <w:rPr>
                <w:i/>
              </w:rPr>
              <w:tab/>
              <w:t>parametry</w:t>
            </w:r>
            <w:r>
              <w:rPr>
                <w:i/>
              </w:rPr>
              <w:tab/>
              <w:t>pojazdu</w:t>
            </w:r>
            <w:r>
              <w:rPr>
                <w:i/>
              </w:rPr>
              <w:tab/>
            </w:r>
            <w:r>
              <w:rPr>
                <w:i/>
                <w:spacing w:val="-5"/>
              </w:rPr>
              <w:t xml:space="preserve">jak </w:t>
            </w:r>
            <w:r>
              <w:rPr>
                <w:i/>
              </w:rPr>
              <w:t>przyśpieszenie, pr</w:t>
            </w:r>
            <w:r w:rsidR="009D543A">
              <w:rPr>
                <w:i/>
              </w:rPr>
              <w:t>ę</w:t>
            </w:r>
            <w:r>
              <w:rPr>
                <w:i/>
              </w:rPr>
              <w:t>dkość maksymalna i warunki</w:t>
            </w:r>
            <w:r>
              <w:rPr>
                <w:i/>
                <w:spacing w:val="-16"/>
              </w:rPr>
              <w:t xml:space="preserve"> </w:t>
            </w:r>
            <w:r>
              <w:rPr>
                <w:i/>
              </w:rPr>
              <w:t>trakcyjne</w:t>
            </w:r>
          </w:p>
          <w:p w14:paraId="07253E46" w14:textId="77777777" w:rsidR="00CE1502" w:rsidRDefault="00E02093">
            <w:pPr>
              <w:pStyle w:val="TableParagraph"/>
              <w:spacing w:line="223" w:lineRule="exact"/>
              <w:ind w:left="420"/>
              <w:rPr>
                <w:i/>
              </w:rPr>
            </w:pPr>
            <w:r>
              <w:rPr>
                <w:i/>
              </w:rPr>
              <w:t>- dla samochodu w pełni obciążonego</w:t>
            </w:r>
          </w:p>
        </w:tc>
        <w:tc>
          <w:tcPr>
            <w:tcW w:w="1221" w:type="dxa"/>
          </w:tcPr>
          <w:p w14:paraId="3AD2C60B" w14:textId="77777777" w:rsidR="00CE1502" w:rsidRDefault="00CE1502">
            <w:pPr>
              <w:pStyle w:val="TableParagraph"/>
            </w:pPr>
          </w:p>
        </w:tc>
        <w:tc>
          <w:tcPr>
            <w:tcW w:w="1292" w:type="dxa"/>
          </w:tcPr>
          <w:p w14:paraId="430459D4" w14:textId="77777777" w:rsidR="00CE1502" w:rsidRDefault="00CE1502">
            <w:pPr>
              <w:pStyle w:val="TableParagraph"/>
            </w:pPr>
          </w:p>
        </w:tc>
      </w:tr>
      <w:tr w:rsidR="00CE1502" w14:paraId="1EDBBF5D" w14:textId="77777777">
        <w:trPr>
          <w:trHeight w:val="490"/>
        </w:trPr>
        <w:tc>
          <w:tcPr>
            <w:tcW w:w="442" w:type="dxa"/>
            <w:vMerge/>
            <w:tcBorders>
              <w:top w:val="nil"/>
              <w:bottom w:val="single" w:sz="12" w:space="0" w:color="000000"/>
            </w:tcBorders>
          </w:tcPr>
          <w:p w14:paraId="569F5717" w14:textId="77777777" w:rsidR="00CE1502" w:rsidRDefault="00CE1502">
            <w:pPr>
              <w:rPr>
                <w:sz w:val="2"/>
                <w:szCs w:val="2"/>
              </w:rPr>
            </w:pPr>
          </w:p>
        </w:tc>
        <w:tc>
          <w:tcPr>
            <w:tcW w:w="1593" w:type="dxa"/>
            <w:vMerge/>
            <w:tcBorders>
              <w:top w:val="nil"/>
              <w:bottom w:val="single" w:sz="12" w:space="0" w:color="000000"/>
            </w:tcBorders>
          </w:tcPr>
          <w:p w14:paraId="39DCEAA4" w14:textId="77777777" w:rsidR="00CE1502" w:rsidRDefault="00CE1502">
            <w:pPr>
              <w:rPr>
                <w:sz w:val="2"/>
                <w:szCs w:val="2"/>
              </w:rPr>
            </w:pPr>
          </w:p>
        </w:tc>
        <w:tc>
          <w:tcPr>
            <w:tcW w:w="5585" w:type="dxa"/>
          </w:tcPr>
          <w:p w14:paraId="6B2274E2" w14:textId="77777777" w:rsidR="00CE1502" w:rsidRDefault="00E02093">
            <w:pPr>
              <w:pStyle w:val="TableParagraph"/>
              <w:spacing w:line="241" w:lineRule="exact"/>
              <w:ind w:left="60"/>
              <w:rPr>
                <w:i/>
              </w:rPr>
            </w:pPr>
            <w:r>
              <w:rPr>
                <w:i/>
              </w:rPr>
              <w:t>d) Silnik zapewnia jednoczesny napęd pojazdu i autopompy.</w:t>
            </w:r>
          </w:p>
        </w:tc>
        <w:tc>
          <w:tcPr>
            <w:tcW w:w="1221" w:type="dxa"/>
          </w:tcPr>
          <w:p w14:paraId="23EB041B" w14:textId="77777777" w:rsidR="00CE1502" w:rsidRDefault="00CE1502">
            <w:pPr>
              <w:pStyle w:val="TableParagraph"/>
            </w:pPr>
          </w:p>
        </w:tc>
        <w:tc>
          <w:tcPr>
            <w:tcW w:w="1292" w:type="dxa"/>
          </w:tcPr>
          <w:p w14:paraId="0A0938FC" w14:textId="77777777" w:rsidR="00CE1502" w:rsidRDefault="00CE1502">
            <w:pPr>
              <w:pStyle w:val="TableParagraph"/>
            </w:pPr>
          </w:p>
        </w:tc>
      </w:tr>
      <w:tr w:rsidR="00CE1502" w14:paraId="680ED5F8" w14:textId="77777777">
        <w:trPr>
          <w:trHeight w:val="488"/>
        </w:trPr>
        <w:tc>
          <w:tcPr>
            <w:tcW w:w="442" w:type="dxa"/>
            <w:vMerge/>
            <w:tcBorders>
              <w:top w:val="nil"/>
              <w:bottom w:val="single" w:sz="12" w:space="0" w:color="000000"/>
            </w:tcBorders>
          </w:tcPr>
          <w:p w14:paraId="6F4925E1" w14:textId="77777777" w:rsidR="00CE1502" w:rsidRDefault="00CE1502">
            <w:pPr>
              <w:rPr>
                <w:sz w:val="2"/>
                <w:szCs w:val="2"/>
              </w:rPr>
            </w:pPr>
          </w:p>
        </w:tc>
        <w:tc>
          <w:tcPr>
            <w:tcW w:w="1593" w:type="dxa"/>
            <w:vMerge/>
            <w:tcBorders>
              <w:top w:val="nil"/>
              <w:bottom w:val="single" w:sz="12" w:space="0" w:color="000000"/>
            </w:tcBorders>
          </w:tcPr>
          <w:p w14:paraId="643F136F" w14:textId="77777777" w:rsidR="00CE1502" w:rsidRDefault="00CE1502">
            <w:pPr>
              <w:rPr>
                <w:sz w:val="2"/>
                <w:szCs w:val="2"/>
              </w:rPr>
            </w:pPr>
          </w:p>
        </w:tc>
        <w:tc>
          <w:tcPr>
            <w:tcW w:w="5585" w:type="dxa"/>
          </w:tcPr>
          <w:p w14:paraId="62D97C56" w14:textId="77777777" w:rsidR="00CE1502" w:rsidRDefault="00E02093">
            <w:pPr>
              <w:pStyle w:val="TableParagraph"/>
              <w:spacing w:line="241" w:lineRule="exact"/>
              <w:ind w:left="60"/>
              <w:rPr>
                <w:i/>
              </w:rPr>
            </w:pPr>
            <w:r>
              <w:rPr>
                <w:i/>
              </w:rPr>
              <w:t>e) Pojazd jest wyposażony w elektroniczny układ kontrolno</w:t>
            </w:r>
          </w:p>
          <w:p w14:paraId="4C83E87A" w14:textId="77777777" w:rsidR="00CE1502" w:rsidRDefault="00E02093">
            <w:pPr>
              <w:pStyle w:val="TableParagraph"/>
              <w:spacing w:line="228" w:lineRule="exact"/>
              <w:ind w:left="420"/>
              <w:rPr>
                <w:i/>
              </w:rPr>
            </w:pPr>
            <w:r>
              <w:rPr>
                <w:i/>
              </w:rPr>
              <w:t>– sterujący.</w:t>
            </w:r>
          </w:p>
        </w:tc>
        <w:tc>
          <w:tcPr>
            <w:tcW w:w="1221" w:type="dxa"/>
          </w:tcPr>
          <w:p w14:paraId="7B7A661C" w14:textId="77777777" w:rsidR="00CE1502" w:rsidRDefault="00CE1502">
            <w:pPr>
              <w:pStyle w:val="TableParagraph"/>
            </w:pPr>
          </w:p>
        </w:tc>
        <w:tc>
          <w:tcPr>
            <w:tcW w:w="1292" w:type="dxa"/>
          </w:tcPr>
          <w:p w14:paraId="21AC3F8D" w14:textId="77777777" w:rsidR="00CE1502" w:rsidRDefault="00CE1502">
            <w:pPr>
              <w:pStyle w:val="TableParagraph"/>
            </w:pPr>
          </w:p>
        </w:tc>
      </w:tr>
      <w:tr w:rsidR="00CE1502" w14:paraId="1B42A721" w14:textId="77777777">
        <w:trPr>
          <w:trHeight w:val="490"/>
        </w:trPr>
        <w:tc>
          <w:tcPr>
            <w:tcW w:w="442" w:type="dxa"/>
            <w:vMerge/>
            <w:tcBorders>
              <w:top w:val="nil"/>
              <w:bottom w:val="single" w:sz="12" w:space="0" w:color="000000"/>
            </w:tcBorders>
          </w:tcPr>
          <w:p w14:paraId="1C336B74" w14:textId="77777777" w:rsidR="00CE1502" w:rsidRDefault="00CE1502">
            <w:pPr>
              <w:rPr>
                <w:sz w:val="2"/>
                <w:szCs w:val="2"/>
              </w:rPr>
            </w:pPr>
          </w:p>
        </w:tc>
        <w:tc>
          <w:tcPr>
            <w:tcW w:w="1593" w:type="dxa"/>
            <w:vMerge/>
            <w:tcBorders>
              <w:top w:val="nil"/>
              <w:bottom w:val="single" w:sz="12" w:space="0" w:color="000000"/>
            </w:tcBorders>
          </w:tcPr>
          <w:p w14:paraId="7BAE0B3E" w14:textId="77777777" w:rsidR="00CE1502" w:rsidRDefault="00CE1502">
            <w:pPr>
              <w:rPr>
                <w:sz w:val="2"/>
                <w:szCs w:val="2"/>
              </w:rPr>
            </w:pPr>
          </w:p>
        </w:tc>
        <w:tc>
          <w:tcPr>
            <w:tcW w:w="5585" w:type="dxa"/>
          </w:tcPr>
          <w:p w14:paraId="5EF23C03" w14:textId="77777777" w:rsidR="00CE1502" w:rsidRDefault="00E02093">
            <w:pPr>
              <w:pStyle w:val="TableParagraph"/>
              <w:tabs>
                <w:tab w:val="left" w:pos="420"/>
              </w:tabs>
              <w:spacing w:line="244" w:lineRule="exact"/>
              <w:ind w:left="60"/>
              <w:rPr>
                <w:i/>
              </w:rPr>
            </w:pPr>
            <w:r>
              <w:rPr>
                <w:i/>
              </w:rPr>
              <w:t>f)</w:t>
            </w:r>
            <w:r>
              <w:rPr>
                <w:i/>
              </w:rPr>
              <w:tab/>
              <w:t>Silnik jest umieszczony z tyłu</w:t>
            </w:r>
            <w:r>
              <w:rPr>
                <w:i/>
                <w:spacing w:val="-6"/>
              </w:rPr>
              <w:t xml:space="preserve"> </w:t>
            </w:r>
            <w:r>
              <w:rPr>
                <w:i/>
              </w:rPr>
              <w:t>pojazdu.</w:t>
            </w:r>
          </w:p>
        </w:tc>
        <w:tc>
          <w:tcPr>
            <w:tcW w:w="1221" w:type="dxa"/>
          </w:tcPr>
          <w:p w14:paraId="0DF52DEA" w14:textId="77777777" w:rsidR="00CE1502" w:rsidRDefault="00CE1502">
            <w:pPr>
              <w:pStyle w:val="TableParagraph"/>
            </w:pPr>
          </w:p>
        </w:tc>
        <w:tc>
          <w:tcPr>
            <w:tcW w:w="1292" w:type="dxa"/>
          </w:tcPr>
          <w:p w14:paraId="11EF0FED" w14:textId="77777777" w:rsidR="00CE1502" w:rsidRDefault="00CE1502">
            <w:pPr>
              <w:pStyle w:val="TableParagraph"/>
            </w:pPr>
          </w:p>
        </w:tc>
      </w:tr>
      <w:tr w:rsidR="00CE1502" w14:paraId="00BA7602" w14:textId="77777777">
        <w:trPr>
          <w:trHeight w:val="490"/>
        </w:trPr>
        <w:tc>
          <w:tcPr>
            <w:tcW w:w="442" w:type="dxa"/>
            <w:vMerge/>
            <w:tcBorders>
              <w:top w:val="nil"/>
              <w:bottom w:val="single" w:sz="12" w:space="0" w:color="000000"/>
            </w:tcBorders>
          </w:tcPr>
          <w:p w14:paraId="67126105" w14:textId="77777777" w:rsidR="00CE1502" w:rsidRDefault="00CE1502">
            <w:pPr>
              <w:rPr>
                <w:sz w:val="2"/>
                <w:szCs w:val="2"/>
              </w:rPr>
            </w:pPr>
          </w:p>
        </w:tc>
        <w:tc>
          <w:tcPr>
            <w:tcW w:w="1593" w:type="dxa"/>
            <w:vMerge/>
            <w:tcBorders>
              <w:top w:val="nil"/>
              <w:bottom w:val="single" w:sz="12" w:space="0" w:color="000000"/>
            </w:tcBorders>
          </w:tcPr>
          <w:p w14:paraId="4720FA52" w14:textId="77777777" w:rsidR="00CE1502" w:rsidRDefault="00CE1502">
            <w:pPr>
              <w:rPr>
                <w:sz w:val="2"/>
                <w:szCs w:val="2"/>
              </w:rPr>
            </w:pPr>
          </w:p>
        </w:tc>
        <w:tc>
          <w:tcPr>
            <w:tcW w:w="5585" w:type="dxa"/>
          </w:tcPr>
          <w:p w14:paraId="572FFF25" w14:textId="77777777" w:rsidR="00CE1502" w:rsidRDefault="00E02093">
            <w:pPr>
              <w:pStyle w:val="TableParagraph"/>
              <w:spacing w:line="241" w:lineRule="exact"/>
              <w:ind w:left="60"/>
              <w:rPr>
                <w:i/>
              </w:rPr>
            </w:pPr>
            <w:r>
              <w:rPr>
                <w:i/>
              </w:rPr>
              <w:t>g) Układ ogrzewania postojowego silnika z zewnętrznego</w:t>
            </w:r>
          </w:p>
          <w:p w14:paraId="675C02BC" w14:textId="77777777" w:rsidR="00CE1502" w:rsidRDefault="00E02093">
            <w:pPr>
              <w:pStyle w:val="TableParagraph"/>
              <w:spacing w:before="1" w:line="228" w:lineRule="exact"/>
              <w:ind w:left="420"/>
              <w:rPr>
                <w:i/>
              </w:rPr>
            </w:pPr>
            <w:r>
              <w:rPr>
                <w:i/>
              </w:rPr>
              <w:t>źródła zasilania 230V,</w:t>
            </w:r>
          </w:p>
        </w:tc>
        <w:tc>
          <w:tcPr>
            <w:tcW w:w="1221" w:type="dxa"/>
          </w:tcPr>
          <w:p w14:paraId="4FE1CD66" w14:textId="77777777" w:rsidR="00CE1502" w:rsidRDefault="00CE1502">
            <w:pPr>
              <w:pStyle w:val="TableParagraph"/>
            </w:pPr>
          </w:p>
        </w:tc>
        <w:tc>
          <w:tcPr>
            <w:tcW w:w="1292" w:type="dxa"/>
          </w:tcPr>
          <w:p w14:paraId="2491997F" w14:textId="77777777" w:rsidR="00CE1502" w:rsidRDefault="00CE1502">
            <w:pPr>
              <w:pStyle w:val="TableParagraph"/>
            </w:pPr>
          </w:p>
        </w:tc>
      </w:tr>
      <w:tr w:rsidR="00CE1502" w14:paraId="2499E0FE" w14:textId="77777777">
        <w:trPr>
          <w:trHeight w:val="737"/>
        </w:trPr>
        <w:tc>
          <w:tcPr>
            <w:tcW w:w="442" w:type="dxa"/>
            <w:vMerge/>
            <w:tcBorders>
              <w:top w:val="nil"/>
              <w:bottom w:val="single" w:sz="12" w:space="0" w:color="000000"/>
            </w:tcBorders>
          </w:tcPr>
          <w:p w14:paraId="0C4DC82D" w14:textId="77777777" w:rsidR="00CE1502" w:rsidRDefault="00CE1502">
            <w:pPr>
              <w:rPr>
                <w:sz w:val="2"/>
                <w:szCs w:val="2"/>
              </w:rPr>
            </w:pPr>
          </w:p>
        </w:tc>
        <w:tc>
          <w:tcPr>
            <w:tcW w:w="1593" w:type="dxa"/>
            <w:vMerge/>
            <w:tcBorders>
              <w:top w:val="nil"/>
              <w:bottom w:val="single" w:sz="12" w:space="0" w:color="000000"/>
            </w:tcBorders>
          </w:tcPr>
          <w:p w14:paraId="1F052896" w14:textId="77777777" w:rsidR="00CE1502" w:rsidRDefault="00CE1502">
            <w:pPr>
              <w:rPr>
                <w:sz w:val="2"/>
                <w:szCs w:val="2"/>
              </w:rPr>
            </w:pPr>
          </w:p>
        </w:tc>
        <w:tc>
          <w:tcPr>
            <w:tcW w:w="5585" w:type="dxa"/>
          </w:tcPr>
          <w:p w14:paraId="23F2D75A" w14:textId="77777777" w:rsidR="00CE1502" w:rsidRPr="002139FA" w:rsidRDefault="00E02093">
            <w:pPr>
              <w:pStyle w:val="TableParagraph"/>
              <w:ind w:left="420" w:right="54" w:hanging="360"/>
              <w:rPr>
                <w:i/>
              </w:rPr>
            </w:pPr>
            <w:r>
              <w:rPr>
                <w:i/>
              </w:rPr>
              <w:t xml:space="preserve">h) </w:t>
            </w:r>
            <w:r w:rsidRPr="002139FA">
              <w:rPr>
                <w:i/>
              </w:rPr>
              <w:t>Rura wydechowa dostosowana do  systemu  wyciągu spalin</w:t>
            </w:r>
            <w:r w:rsidRPr="002139FA">
              <w:rPr>
                <w:i/>
                <w:spacing w:val="22"/>
              </w:rPr>
              <w:t xml:space="preserve"> </w:t>
            </w:r>
            <w:r w:rsidRPr="002139FA">
              <w:rPr>
                <w:i/>
              </w:rPr>
              <w:t>istniejącego</w:t>
            </w:r>
            <w:r w:rsidRPr="002139FA">
              <w:rPr>
                <w:i/>
                <w:spacing w:val="22"/>
              </w:rPr>
              <w:t xml:space="preserve"> </w:t>
            </w:r>
            <w:r w:rsidRPr="002139FA">
              <w:rPr>
                <w:i/>
              </w:rPr>
              <w:t>obecnie</w:t>
            </w:r>
            <w:r w:rsidRPr="002139FA">
              <w:rPr>
                <w:i/>
                <w:spacing w:val="21"/>
              </w:rPr>
              <w:t xml:space="preserve"> </w:t>
            </w:r>
            <w:r w:rsidRPr="002139FA">
              <w:rPr>
                <w:i/>
              </w:rPr>
              <w:t>w</w:t>
            </w:r>
            <w:r w:rsidRPr="002139FA">
              <w:rPr>
                <w:i/>
                <w:spacing w:val="21"/>
              </w:rPr>
              <w:t xml:space="preserve"> </w:t>
            </w:r>
            <w:r w:rsidRPr="002139FA">
              <w:rPr>
                <w:i/>
              </w:rPr>
              <w:t>strażnicy</w:t>
            </w:r>
            <w:r w:rsidRPr="002139FA">
              <w:rPr>
                <w:i/>
                <w:spacing w:val="23"/>
              </w:rPr>
              <w:t xml:space="preserve"> </w:t>
            </w:r>
            <w:r w:rsidRPr="002139FA">
              <w:rPr>
                <w:i/>
              </w:rPr>
              <w:t>Zamawiającego,</w:t>
            </w:r>
          </w:p>
          <w:p w14:paraId="363C5327" w14:textId="77777777" w:rsidR="00CE1502" w:rsidRDefault="00E02093">
            <w:pPr>
              <w:pStyle w:val="TableParagraph"/>
              <w:spacing w:line="223" w:lineRule="exact"/>
              <w:ind w:left="420"/>
              <w:rPr>
                <w:i/>
              </w:rPr>
            </w:pPr>
            <w:r w:rsidRPr="002139FA">
              <w:rPr>
                <w:i/>
              </w:rPr>
              <w:t>skierowana do tyłu z lewej strony pojazdu.</w:t>
            </w:r>
          </w:p>
        </w:tc>
        <w:tc>
          <w:tcPr>
            <w:tcW w:w="1221" w:type="dxa"/>
          </w:tcPr>
          <w:p w14:paraId="434ECAE2" w14:textId="77777777" w:rsidR="00CE1502" w:rsidRDefault="00CE1502">
            <w:pPr>
              <w:pStyle w:val="TableParagraph"/>
            </w:pPr>
          </w:p>
        </w:tc>
        <w:tc>
          <w:tcPr>
            <w:tcW w:w="1292" w:type="dxa"/>
          </w:tcPr>
          <w:p w14:paraId="40CA1BD0" w14:textId="77777777" w:rsidR="00CE1502" w:rsidRDefault="00CE1502">
            <w:pPr>
              <w:pStyle w:val="TableParagraph"/>
            </w:pPr>
          </w:p>
        </w:tc>
      </w:tr>
      <w:tr w:rsidR="00CE1502" w14:paraId="47E3DDF0" w14:textId="77777777">
        <w:trPr>
          <w:trHeight w:val="992"/>
        </w:trPr>
        <w:tc>
          <w:tcPr>
            <w:tcW w:w="442" w:type="dxa"/>
            <w:vMerge/>
            <w:tcBorders>
              <w:top w:val="nil"/>
              <w:bottom w:val="single" w:sz="12" w:space="0" w:color="000000"/>
            </w:tcBorders>
          </w:tcPr>
          <w:p w14:paraId="3E592F5D" w14:textId="77777777" w:rsidR="00CE1502" w:rsidRDefault="00CE1502">
            <w:pPr>
              <w:rPr>
                <w:sz w:val="2"/>
                <w:szCs w:val="2"/>
              </w:rPr>
            </w:pPr>
          </w:p>
        </w:tc>
        <w:tc>
          <w:tcPr>
            <w:tcW w:w="1593" w:type="dxa"/>
            <w:vMerge/>
            <w:tcBorders>
              <w:top w:val="nil"/>
              <w:bottom w:val="single" w:sz="12" w:space="0" w:color="000000"/>
            </w:tcBorders>
          </w:tcPr>
          <w:p w14:paraId="7E7ADA5F" w14:textId="77777777" w:rsidR="00CE1502" w:rsidRDefault="00CE1502">
            <w:pPr>
              <w:rPr>
                <w:sz w:val="2"/>
                <w:szCs w:val="2"/>
              </w:rPr>
            </w:pPr>
          </w:p>
        </w:tc>
        <w:tc>
          <w:tcPr>
            <w:tcW w:w="5585" w:type="dxa"/>
          </w:tcPr>
          <w:p w14:paraId="4A187BAD" w14:textId="590664C0" w:rsidR="00CE1502" w:rsidRPr="00EA7B73" w:rsidRDefault="00E02093">
            <w:pPr>
              <w:pStyle w:val="TableParagraph"/>
              <w:ind w:left="420" w:right="53" w:hanging="360"/>
              <w:jc w:val="both"/>
              <w:rPr>
                <w:i/>
              </w:rPr>
            </w:pPr>
            <w:r>
              <w:rPr>
                <w:i/>
              </w:rPr>
              <w:t xml:space="preserve">i) Skrzynia biegów </w:t>
            </w:r>
            <w:r>
              <w:rPr>
                <w:b/>
                <w:i/>
              </w:rPr>
              <w:t xml:space="preserve">- </w:t>
            </w:r>
            <w:r>
              <w:rPr>
                <w:i/>
              </w:rPr>
              <w:t>automatyczna, sterowana  elektronicznie. Włączenie biegu wstecznego uruchamia światło cofania, ostrzegawczy sygnał</w:t>
            </w:r>
            <w:r w:rsidRPr="00A923A7">
              <w:rPr>
                <w:i/>
              </w:rPr>
              <w:t xml:space="preserve"> </w:t>
            </w:r>
            <w:r w:rsidRPr="00EA7B73">
              <w:rPr>
                <w:i/>
              </w:rPr>
              <w:t>dźwiękowy i</w:t>
            </w:r>
            <w:r w:rsidRPr="00EA7B73">
              <w:rPr>
                <w:i/>
                <w:spacing w:val="-8"/>
              </w:rPr>
              <w:t xml:space="preserve"> </w:t>
            </w:r>
            <w:r w:rsidRPr="00EA7B73">
              <w:rPr>
                <w:i/>
              </w:rPr>
              <w:t>kamerę</w:t>
            </w:r>
          </w:p>
          <w:p w14:paraId="284D7DC8" w14:textId="77777777" w:rsidR="00CE1502" w:rsidRDefault="00E02093">
            <w:pPr>
              <w:pStyle w:val="TableParagraph"/>
              <w:spacing w:line="223" w:lineRule="exact"/>
              <w:ind w:left="420"/>
              <w:jc w:val="both"/>
              <w:rPr>
                <w:i/>
              </w:rPr>
            </w:pPr>
            <w:r w:rsidRPr="00EA7B73">
              <w:rPr>
                <w:i/>
              </w:rPr>
              <w:t>cofania do obserwacji obszaru za pojazdem.</w:t>
            </w:r>
          </w:p>
        </w:tc>
        <w:tc>
          <w:tcPr>
            <w:tcW w:w="1221" w:type="dxa"/>
          </w:tcPr>
          <w:p w14:paraId="3FDF24A4" w14:textId="77777777" w:rsidR="00CE1502" w:rsidRDefault="00CE1502">
            <w:pPr>
              <w:pStyle w:val="TableParagraph"/>
            </w:pPr>
          </w:p>
        </w:tc>
        <w:tc>
          <w:tcPr>
            <w:tcW w:w="1292" w:type="dxa"/>
          </w:tcPr>
          <w:p w14:paraId="6E8D9040" w14:textId="77777777" w:rsidR="00CE1502" w:rsidRDefault="00CE1502">
            <w:pPr>
              <w:pStyle w:val="TableParagraph"/>
            </w:pPr>
          </w:p>
        </w:tc>
      </w:tr>
      <w:tr w:rsidR="00CE1502" w14:paraId="25482CB0" w14:textId="77777777">
        <w:trPr>
          <w:trHeight w:val="992"/>
        </w:trPr>
        <w:tc>
          <w:tcPr>
            <w:tcW w:w="442" w:type="dxa"/>
            <w:vMerge/>
            <w:tcBorders>
              <w:top w:val="nil"/>
              <w:bottom w:val="single" w:sz="12" w:space="0" w:color="000000"/>
            </w:tcBorders>
          </w:tcPr>
          <w:p w14:paraId="0BC60F3E" w14:textId="77777777" w:rsidR="00CE1502" w:rsidRDefault="00CE1502">
            <w:pPr>
              <w:rPr>
                <w:sz w:val="2"/>
                <w:szCs w:val="2"/>
              </w:rPr>
            </w:pPr>
          </w:p>
        </w:tc>
        <w:tc>
          <w:tcPr>
            <w:tcW w:w="1593" w:type="dxa"/>
            <w:vMerge/>
            <w:tcBorders>
              <w:top w:val="nil"/>
              <w:bottom w:val="single" w:sz="12" w:space="0" w:color="000000"/>
            </w:tcBorders>
          </w:tcPr>
          <w:p w14:paraId="484362D6" w14:textId="77777777" w:rsidR="00CE1502" w:rsidRDefault="00CE1502">
            <w:pPr>
              <w:rPr>
                <w:sz w:val="2"/>
                <w:szCs w:val="2"/>
              </w:rPr>
            </w:pPr>
          </w:p>
        </w:tc>
        <w:tc>
          <w:tcPr>
            <w:tcW w:w="5585" w:type="dxa"/>
          </w:tcPr>
          <w:p w14:paraId="5C33971D" w14:textId="6233BB3E" w:rsidR="00CE1502" w:rsidRDefault="00E02093">
            <w:pPr>
              <w:pStyle w:val="TableParagraph"/>
              <w:tabs>
                <w:tab w:val="left" w:pos="420"/>
              </w:tabs>
              <w:ind w:left="420" w:right="260" w:hanging="360"/>
              <w:rPr>
                <w:i/>
              </w:rPr>
            </w:pPr>
            <w:r>
              <w:rPr>
                <w:i/>
                <w:sz w:val="20"/>
              </w:rPr>
              <w:t>j)</w:t>
            </w:r>
            <w:r>
              <w:rPr>
                <w:i/>
                <w:sz w:val="20"/>
              </w:rPr>
              <w:tab/>
            </w:r>
            <w:r>
              <w:rPr>
                <w:i/>
              </w:rPr>
              <w:t xml:space="preserve">Skrzynia rozdzielcza napędów </w:t>
            </w:r>
            <w:r>
              <w:rPr>
                <w:b/>
                <w:i/>
              </w:rPr>
              <w:t xml:space="preserve">- </w:t>
            </w:r>
            <w:r>
              <w:rPr>
                <w:i/>
              </w:rPr>
              <w:t>zapewniająca stały napęd na wszystkie osie pojazdu. Blokada</w:t>
            </w:r>
            <w:r>
              <w:rPr>
                <w:i/>
                <w:spacing w:val="53"/>
              </w:rPr>
              <w:t xml:space="preserve"> </w:t>
            </w:r>
            <w:r>
              <w:rPr>
                <w:i/>
              </w:rPr>
              <w:t>mi</w:t>
            </w:r>
            <w:r w:rsidR="00DB78D5">
              <w:rPr>
                <w:i/>
              </w:rPr>
              <w:t>ę</w:t>
            </w:r>
            <w:r>
              <w:rPr>
                <w:i/>
              </w:rPr>
              <w:t>dzy-</w:t>
            </w:r>
          </w:p>
          <w:p w14:paraId="4239188A" w14:textId="77777777" w:rsidR="00CE1502" w:rsidRDefault="00E02093">
            <w:pPr>
              <w:pStyle w:val="TableParagraph"/>
              <w:spacing w:line="252" w:lineRule="exact"/>
              <w:ind w:left="420" w:right="54"/>
              <w:rPr>
                <w:i/>
              </w:rPr>
            </w:pPr>
            <w:r>
              <w:rPr>
                <w:i/>
              </w:rPr>
              <w:t>mostowa i blokada mostów napędowych sterowana elektro-pneumatycznie z kabiny pojazdu.</w:t>
            </w:r>
          </w:p>
        </w:tc>
        <w:tc>
          <w:tcPr>
            <w:tcW w:w="1221" w:type="dxa"/>
          </w:tcPr>
          <w:p w14:paraId="236F3A48" w14:textId="77777777" w:rsidR="00CE1502" w:rsidRDefault="00CE1502">
            <w:pPr>
              <w:pStyle w:val="TableParagraph"/>
            </w:pPr>
          </w:p>
        </w:tc>
        <w:tc>
          <w:tcPr>
            <w:tcW w:w="1292" w:type="dxa"/>
          </w:tcPr>
          <w:p w14:paraId="7D1B8EF4" w14:textId="77777777" w:rsidR="00CE1502" w:rsidRDefault="00CE1502">
            <w:pPr>
              <w:pStyle w:val="TableParagraph"/>
            </w:pPr>
          </w:p>
        </w:tc>
      </w:tr>
      <w:tr w:rsidR="00CE1502" w14:paraId="60181FDB" w14:textId="77777777">
        <w:trPr>
          <w:trHeight w:val="983"/>
        </w:trPr>
        <w:tc>
          <w:tcPr>
            <w:tcW w:w="442" w:type="dxa"/>
            <w:vMerge/>
            <w:tcBorders>
              <w:top w:val="nil"/>
              <w:bottom w:val="single" w:sz="12" w:space="0" w:color="000000"/>
            </w:tcBorders>
          </w:tcPr>
          <w:p w14:paraId="5CE73420" w14:textId="77777777" w:rsidR="00CE1502" w:rsidRDefault="00CE1502">
            <w:pPr>
              <w:rPr>
                <w:sz w:val="2"/>
                <w:szCs w:val="2"/>
              </w:rPr>
            </w:pPr>
          </w:p>
        </w:tc>
        <w:tc>
          <w:tcPr>
            <w:tcW w:w="1593" w:type="dxa"/>
            <w:vMerge/>
            <w:tcBorders>
              <w:top w:val="nil"/>
              <w:bottom w:val="single" w:sz="12" w:space="0" w:color="000000"/>
            </w:tcBorders>
          </w:tcPr>
          <w:p w14:paraId="2CC7A7D0" w14:textId="77777777" w:rsidR="00CE1502" w:rsidRDefault="00CE1502">
            <w:pPr>
              <w:rPr>
                <w:sz w:val="2"/>
                <w:szCs w:val="2"/>
              </w:rPr>
            </w:pPr>
          </w:p>
        </w:tc>
        <w:tc>
          <w:tcPr>
            <w:tcW w:w="5585" w:type="dxa"/>
            <w:tcBorders>
              <w:bottom w:val="single" w:sz="12" w:space="0" w:color="000000"/>
            </w:tcBorders>
          </w:tcPr>
          <w:p w14:paraId="027D9788" w14:textId="559EFF2A" w:rsidR="00CE1502" w:rsidRDefault="00E02093">
            <w:pPr>
              <w:pStyle w:val="TableParagraph"/>
              <w:tabs>
                <w:tab w:val="left" w:pos="420"/>
              </w:tabs>
              <w:spacing w:line="223" w:lineRule="exact"/>
              <w:ind w:left="60"/>
              <w:rPr>
                <w:i/>
              </w:rPr>
            </w:pPr>
            <w:r>
              <w:rPr>
                <w:i/>
                <w:sz w:val="20"/>
              </w:rPr>
              <w:t>k)</w:t>
            </w:r>
            <w:r>
              <w:rPr>
                <w:i/>
                <w:sz w:val="20"/>
              </w:rPr>
              <w:tab/>
            </w:r>
            <w:r w:rsidR="00DB78D5">
              <w:rPr>
                <w:i/>
              </w:rPr>
              <w:t xml:space="preserve">Przedni </w:t>
            </w:r>
            <w:r w:rsidR="00DB78D5">
              <w:rPr>
                <w:i/>
                <w:spacing w:val="26"/>
              </w:rPr>
              <w:t>i</w:t>
            </w:r>
            <w:r w:rsidR="00DB78D5">
              <w:rPr>
                <w:i/>
              </w:rPr>
              <w:t xml:space="preserve"> </w:t>
            </w:r>
            <w:r w:rsidR="00DB78D5">
              <w:rPr>
                <w:i/>
                <w:spacing w:val="24"/>
              </w:rPr>
              <w:t>tylny</w:t>
            </w:r>
            <w:r w:rsidR="00DB78D5">
              <w:rPr>
                <w:i/>
              </w:rPr>
              <w:t xml:space="preserve"> </w:t>
            </w:r>
            <w:r w:rsidR="00DB78D5">
              <w:rPr>
                <w:i/>
                <w:spacing w:val="23"/>
              </w:rPr>
              <w:t>most</w:t>
            </w:r>
            <w:r w:rsidR="00DB78D5">
              <w:rPr>
                <w:i/>
              </w:rPr>
              <w:t xml:space="preserve"> </w:t>
            </w:r>
            <w:r w:rsidR="00DB78D5">
              <w:rPr>
                <w:i/>
                <w:spacing w:val="27"/>
              </w:rPr>
              <w:t>wyposażony</w:t>
            </w:r>
            <w:r w:rsidR="00DB78D5">
              <w:rPr>
                <w:i/>
              </w:rPr>
              <w:t xml:space="preserve"> </w:t>
            </w:r>
            <w:r w:rsidR="00DB78D5">
              <w:rPr>
                <w:i/>
                <w:spacing w:val="25"/>
              </w:rPr>
              <w:t>w</w:t>
            </w:r>
            <w:r>
              <w:rPr>
                <w:i/>
              </w:rPr>
              <w:t xml:space="preserve"> </w:t>
            </w:r>
            <w:r>
              <w:rPr>
                <w:i/>
                <w:spacing w:val="24"/>
              </w:rPr>
              <w:t xml:space="preserve"> </w:t>
            </w:r>
            <w:r>
              <w:rPr>
                <w:i/>
              </w:rPr>
              <w:t>układ</w:t>
            </w:r>
            <w:r w:rsidR="00DB78D5">
              <w:rPr>
                <w:i/>
              </w:rPr>
              <w:t xml:space="preserve"> </w:t>
            </w:r>
            <w:r>
              <w:rPr>
                <w:i/>
              </w:rPr>
              <w:t>blokujący</w:t>
            </w:r>
          </w:p>
          <w:p w14:paraId="272ADC07" w14:textId="77777777" w:rsidR="00CE1502" w:rsidRDefault="00E02093">
            <w:pPr>
              <w:pStyle w:val="TableParagraph"/>
              <w:spacing w:line="252" w:lineRule="exact"/>
              <w:ind w:left="420"/>
              <w:rPr>
                <w:i/>
              </w:rPr>
            </w:pPr>
            <w:r>
              <w:rPr>
                <w:i/>
              </w:rPr>
              <w:t xml:space="preserve">mechanizm   różnicowy.   Sterowanie   układem  </w:t>
            </w:r>
            <w:r>
              <w:rPr>
                <w:i/>
                <w:spacing w:val="38"/>
              </w:rPr>
              <w:t xml:space="preserve"> </w:t>
            </w:r>
            <w:r>
              <w:rPr>
                <w:i/>
              </w:rPr>
              <w:t>blokady</w:t>
            </w:r>
          </w:p>
          <w:p w14:paraId="3247C50C" w14:textId="7D6D25C3" w:rsidR="00CE1502" w:rsidRDefault="00E02093">
            <w:pPr>
              <w:pStyle w:val="TableParagraph"/>
              <w:spacing w:before="5" w:line="252" w:lineRule="exact"/>
              <w:ind w:left="420" w:right="45"/>
              <w:rPr>
                <w:b/>
                <w:i/>
              </w:rPr>
            </w:pPr>
            <w:r>
              <w:rPr>
                <w:i/>
              </w:rPr>
              <w:t xml:space="preserve">mechanizmu pneumatycznego z kabiny pojazdu. </w:t>
            </w:r>
            <w:r w:rsidRPr="00A923A7">
              <w:rPr>
                <w:b/>
                <w:i/>
              </w:rPr>
              <w:t>Ilość osi: 1 przód, 2 tył</w:t>
            </w:r>
            <w:r w:rsidR="00EA7B73">
              <w:rPr>
                <w:b/>
                <w:i/>
              </w:rPr>
              <w:t>.</w:t>
            </w:r>
            <w:r w:rsidRPr="00A923A7">
              <w:rPr>
                <w:b/>
                <w:i/>
              </w:rPr>
              <w:t xml:space="preserve"> </w:t>
            </w:r>
          </w:p>
        </w:tc>
        <w:tc>
          <w:tcPr>
            <w:tcW w:w="1221" w:type="dxa"/>
            <w:tcBorders>
              <w:bottom w:val="single" w:sz="12" w:space="0" w:color="000000"/>
            </w:tcBorders>
          </w:tcPr>
          <w:p w14:paraId="065F394D" w14:textId="77777777" w:rsidR="00CE1502" w:rsidRDefault="00CE1502">
            <w:pPr>
              <w:pStyle w:val="TableParagraph"/>
            </w:pPr>
          </w:p>
        </w:tc>
        <w:tc>
          <w:tcPr>
            <w:tcW w:w="1292" w:type="dxa"/>
            <w:tcBorders>
              <w:bottom w:val="single" w:sz="12" w:space="0" w:color="000000"/>
            </w:tcBorders>
          </w:tcPr>
          <w:p w14:paraId="0E25ED95" w14:textId="77777777" w:rsidR="00CE1502" w:rsidRDefault="00CE1502">
            <w:pPr>
              <w:pStyle w:val="TableParagraph"/>
            </w:pPr>
          </w:p>
        </w:tc>
      </w:tr>
      <w:tr w:rsidR="009D543A" w14:paraId="6FBCE08C" w14:textId="77777777" w:rsidTr="009D543A">
        <w:trPr>
          <w:trHeight w:val="389"/>
        </w:trPr>
        <w:tc>
          <w:tcPr>
            <w:tcW w:w="442" w:type="dxa"/>
            <w:vMerge w:val="restart"/>
            <w:tcBorders>
              <w:top w:val="single" w:sz="12" w:space="0" w:color="000000"/>
            </w:tcBorders>
          </w:tcPr>
          <w:p w14:paraId="188AED47" w14:textId="77777777" w:rsidR="009D543A" w:rsidRDefault="009D543A">
            <w:pPr>
              <w:pStyle w:val="TableParagraph"/>
              <w:spacing w:line="229" w:lineRule="exact"/>
              <w:ind w:left="71"/>
              <w:rPr>
                <w:b/>
                <w:i/>
                <w:sz w:val="20"/>
              </w:rPr>
            </w:pPr>
            <w:r>
              <w:rPr>
                <w:b/>
                <w:i/>
                <w:sz w:val="20"/>
              </w:rPr>
              <w:t>6.</w:t>
            </w:r>
          </w:p>
        </w:tc>
        <w:tc>
          <w:tcPr>
            <w:tcW w:w="1593" w:type="dxa"/>
            <w:vMerge w:val="restart"/>
            <w:tcBorders>
              <w:top w:val="single" w:sz="12" w:space="0" w:color="000000"/>
            </w:tcBorders>
          </w:tcPr>
          <w:p w14:paraId="24BD72AB" w14:textId="77777777" w:rsidR="009D543A" w:rsidRDefault="009D543A">
            <w:pPr>
              <w:pStyle w:val="TableParagraph"/>
              <w:spacing w:line="229" w:lineRule="exact"/>
              <w:ind w:left="69"/>
              <w:rPr>
                <w:b/>
                <w:i/>
                <w:sz w:val="20"/>
              </w:rPr>
            </w:pPr>
            <w:r>
              <w:rPr>
                <w:b/>
                <w:i/>
                <w:sz w:val="20"/>
              </w:rPr>
              <w:t>Układy pojazdu</w:t>
            </w:r>
          </w:p>
        </w:tc>
        <w:tc>
          <w:tcPr>
            <w:tcW w:w="8098" w:type="dxa"/>
            <w:gridSpan w:val="3"/>
            <w:tcBorders>
              <w:top w:val="single" w:sz="12" w:space="0" w:color="000000"/>
            </w:tcBorders>
          </w:tcPr>
          <w:p w14:paraId="12E4D49A" w14:textId="77777777" w:rsidR="009D543A" w:rsidRDefault="009D543A">
            <w:pPr>
              <w:pStyle w:val="TableParagraph"/>
              <w:ind w:left="1310" w:right="1291"/>
              <w:jc w:val="center"/>
              <w:rPr>
                <w:b/>
                <w:i/>
              </w:rPr>
            </w:pPr>
            <w:r>
              <w:rPr>
                <w:b/>
                <w:i/>
                <w:sz w:val="20"/>
              </w:rPr>
              <w:t xml:space="preserve">Układ </w:t>
            </w:r>
            <w:r>
              <w:rPr>
                <w:b/>
                <w:i/>
              </w:rPr>
              <w:t>hamulcowy</w:t>
            </w:r>
          </w:p>
        </w:tc>
      </w:tr>
      <w:tr w:rsidR="009D543A" w14:paraId="7877AD94" w14:textId="77777777" w:rsidTr="00596419">
        <w:trPr>
          <w:trHeight w:val="1010"/>
        </w:trPr>
        <w:tc>
          <w:tcPr>
            <w:tcW w:w="442" w:type="dxa"/>
            <w:vMerge/>
          </w:tcPr>
          <w:p w14:paraId="3BFF5B70" w14:textId="77777777" w:rsidR="009D543A" w:rsidRDefault="009D543A">
            <w:pPr>
              <w:rPr>
                <w:sz w:val="2"/>
                <w:szCs w:val="2"/>
              </w:rPr>
            </w:pPr>
          </w:p>
        </w:tc>
        <w:tc>
          <w:tcPr>
            <w:tcW w:w="1593" w:type="dxa"/>
            <w:vMerge/>
          </w:tcPr>
          <w:p w14:paraId="4E63A5D6" w14:textId="77777777" w:rsidR="009D543A" w:rsidRDefault="009D543A">
            <w:pPr>
              <w:rPr>
                <w:sz w:val="2"/>
                <w:szCs w:val="2"/>
              </w:rPr>
            </w:pPr>
          </w:p>
        </w:tc>
        <w:tc>
          <w:tcPr>
            <w:tcW w:w="5585" w:type="dxa"/>
          </w:tcPr>
          <w:p w14:paraId="5FDDEDE3" w14:textId="77777777" w:rsidR="009D543A" w:rsidRDefault="009D543A">
            <w:pPr>
              <w:pStyle w:val="TableParagraph"/>
              <w:ind w:left="72" w:right="52"/>
              <w:jc w:val="both"/>
              <w:rPr>
                <w:i/>
              </w:rPr>
            </w:pPr>
            <w:r>
              <w:rPr>
                <w:i/>
              </w:rPr>
              <w:t>Pneumatyczny, z układem ABS. Hamulec główny dwu- obwodowy z nożnym zaworem sterującym, unieruchamiający wszystkie koła pojazdu, układ spełnia wymagania dyrektywy</w:t>
            </w:r>
          </w:p>
          <w:p w14:paraId="5FFC13ED" w14:textId="77777777" w:rsidR="009D543A" w:rsidRDefault="009D543A">
            <w:pPr>
              <w:pStyle w:val="TableParagraph"/>
              <w:spacing w:line="233" w:lineRule="exact"/>
              <w:ind w:left="72"/>
              <w:jc w:val="both"/>
              <w:rPr>
                <w:i/>
              </w:rPr>
            </w:pPr>
            <w:r>
              <w:rPr>
                <w:i/>
              </w:rPr>
              <w:t>ECE -R13</w:t>
            </w:r>
          </w:p>
        </w:tc>
        <w:tc>
          <w:tcPr>
            <w:tcW w:w="1221" w:type="dxa"/>
          </w:tcPr>
          <w:p w14:paraId="64954B9A" w14:textId="77777777" w:rsidR="009D543A" w:rsidRDefault="009D543A">
            <w:pPr>
              <w:pStyle w:val="TableParagraph"/>
            </w:pPr>
          </w:p>
        </w:tc>
        <w:tc>
          <w:tcPr>
            <w:tcW w:w="1292" w:type="dxa"/>
          </w:tcPr>
          <w:p w14:paraId="4E825159" w14:textId="77777777" w:rsidR="009D543A" w:rsidRDefault="009D543A">
            <w:pPr>
              <w:pStyle w:val="TableParagraph"/>
            </w:pPr>
          </w:p>
        </w:tc>
      </w:tr>
      <w:tr w:rsidR="009D543A" w14:paraId="28725ABD" w14:textId="77777777" w:rsidTr="00596419">
        <w:trPr>
          <w:trHeight w:val="261"/>
        </w:trPr>
        <w:tc>
          <w:tcPr>
            <w:tcW w:w="442" w:type="dxa"/>
            <w:vMerge/>
          </w:tcPr>
          <w:p w14:paraId="224AF656" w14:textId="77777777" w:rsidR="009D543A" w:rsidRDefault="009D543A">
            <w:pPr>
              <w:rPr>
                <w:sz w:val="2"/>
                <w:szCs w:val="2"/>
              </w:rPr>
            </w:pPr>
          </w:p>
        </w:tc>
        <w:tc>
          <w:tcPr>
            <w:tcW w:w="1593" w:type="dxa"/>
            <w:vMerge/>
          </w:tcPr>
          <w:p w14:paraId="30D9068D" w14:textId="77777777" w:rsidR="009D543A" w:rsidRDefault="009D543A">
            <w:pPr>
              <w:rPr>
                <w:sz w:val="2"/>
                <w:szCs w:val="2"/>
              </w:rPr>
            </w:pPr>
          </w:p>
        </w:tc>
        <w:tc>
          <w:tcPr>
            <w:tcW w:w="5585" w:type="dxa"/>
          </w:tcPr>
          <w:p w14:paraId="10DD29BD" w14:textId="12204301" w:rsidR="009D543A" w:rsidRDefault="009D543A" w:rsidP="00A64533">
            <w:pPr>
              <w:pStyle w:val="TableParagraph"/>
              <w:spacing w:line="251" w:lineRule="exact"/>
              <w:ind w:left="72"/>
              <w:rPr>
                <w:i/>
              </w:rPr>
            </w:pPr>
            <w:r>
              <w:rPr>
                <w:i/>
              </w:rPr>
              <w:t>Hamulce tarczowe na wszystkich kołach</w:t>
            </w:r>
          </w:p>
        </w:tc>
        <w:tc>
          <w:tcPr>
            <w:tcW w:w="1221" w:type="dxa"/>
          </w:tcPr>
          <w:p w14:paraId="0F96FB53" w14:textId="77777777" w:rsidR="009D543A" w:rsidRDefault="009D543A">
            <w:pPr>
              <w:pStyle w:val="TableParagraph"/>
            </w:pPr>
          </w:p>
        </w:tc>
        <w:tc>
          <w:tcPr>
            <w:tcW w:w="1292" w:type="dxa"/>
          </w:tcPr>
          <w:p w14:paraId="2E345374" w14:textId="77777777" w:rsidR="009D543A" w:rsidRDefault="009D543A">
            <w:pPr>
              <w:pStyle w:val="TableParagraph"/>
            </w:pPr>
          </w:p>
        </w:tc>
      </w:tr>
      <w:tr w:rsidR="009D543A" w14:paraId="5D1530C4" w14:textId="77777777" w:rsidTr="00596419">
        <w:trPr>
          <w:trHeight w:val="1264"/>
        </w:trPr>
        <w:tc>
          <w:tcPr>
            <w:tcW w:w="442" w:type="dxa"/>
            <w:vMerge/>
          </w:tcPr>
          <w:p w14:paraId="55E7DD58" w14:textId="77777777" w:rsidR="009D543A" w:rsidRDefault="009D543A">
            <w:pPr>
              <w:rPr>
                <w:sz w:val="2"/>
                <w:szCs w:val="2"/>
              </w:rPr>
            </w:pPr>
          </w:p>
        </w:tc>
        <w:tc>
          <w:tcPr>
            <w:tcW w:w="1593" w:type="dxa"/>
            <w:vMerge/>
          </w:tcPr>
          <w:p w14:paraId="3B235EB9" w14:textId="77777777" w:rsidR="009D543A" w:rsidRDefault="009D543A">
            <w:pPr>
              <w:rPr>
                <w:sz w:val="2"/>
                <w:szCs w:val="2"/>
              </w:rPr>
            </w:pPr>
          </w:p>
        </w:tc>
        <w:tc>
          <w:tcPr>
            <w:tcW w:w="5585" w:type="dxa"/>
          </w:tcPr>
          <w:p w14:paraId="56F5AC4F" w14:textId="640D52FC" w:rsidR="009D543A" w:rsidRDefault="009D543A">
            <w:pPr>
              <w:pStyle w:val="TableParagraph"/>
              <w:ind w:left="72" w:right="52"/>
              <w:jc w:val="both"/>
              <w:rPr>
                <w:i/>
              </w:rPr>
            </w:pPr>
            <w:r>
              <w:rPr>
                <w:i/>
              </w:rPr>
              <w:t>Hamulec awaryjny i postojowy z ręcznym dźwigniowym zaworem sterującym działającym minimum na dwie tylne osie, wyposażonym w system odblokowujący przy braku ciśnienia powietrza w układzie pneumatycznym,</w:t>
            </w:r>
            <w:r>
              <w:rPr>
                <w:i/>
                <w:spacing w:val="29"/>
              </w:rPr>
              <w:t xml:space="preserve"> </w:t>
            </w:r>
            <w:r>
              <w:rPr>
                <w:i/>
              </w:rPr>
              <w:t>działający</w:t>
            </w:r>
          </w:p>
          <w:p w14:paraId="29E02905" w14:textId="77777777" w:rsidR="009D543A" w:rsidRDefault="009D543A">
            <w:pPr>
              <w:pStyle w:val="TableParagraph"/>
              <w:spacing w:line="234" w:lineRule="exact"/>
              <w:ind w:left="72"/>
              <w:jc w:val="both"/>
              <w:rPr>
                <w:i/>
              </w:rPr>
            </w:pPr>
            <w:r>
              <w:rPr>
                <w:i/>
              </w:rPr>
              <w:t>po max. 15 s. od chwili uruchomienia silnika pojazdu.</w:t>
            </w:r>
          </w:p>
        </w:tc>
        <w:tc>
          <w:tcPr>
            <w:tcW w:w="1221" w:type="dxa"/>
          </w:tcPr>
          <w:p w14:paraId="179261E3" w14:textId="77777777" w:rsidR="009D543A" w:rsidRDefault="009D543A">
            <w:pPr>
              <w:pStyle w:val="TableParagraph"/>
            </w:pPr>
          </w:p>
        </w:tc>
        <w:tc>
          <w:tcPr>
            <w:tcW w:w="1292" w:type="dxa"/>
          </w:tcPr>
          <w:p w14:paraId="65C1F65D" w14:textId="77777777" w:rsidR="009D543A" w:rsidRDefault="009D543A">
            <w:pPr>
              <w:pStyle w:val="TableParagraph"/>
            </w:pPr>
          </w:p>
        </w:tc>
      </w:tr>
      <w:tr w:rsidR="009D543A" w14:paraId="311979B7" w14:textId="77777777" w:rsidTr="00596419">
        <w:trPr>
          <w:trHeight w:val="510"/>
        </w:trPr>
        <w:tc>
          <w:tcPr>
            <w:tcW w:w="442" w:type="dxa"/>
            <w:vMerge/>
          </w:tcPr>
          <w:p w14:paraId="10FCA706" w14:textId="77777777" w:rsidR="009D543A" w:rsidRDefault="009D543A">
            <w:pPr>
              <w:rPr>
                <w:sz w:val="2"/>
                <w:szCs w:val="2"/>
              </w:rPr>
            </w:pPr>
          </w:p>
        </w:tc>
        <w:tc>
          <w:tcPr>
            <w:tcW w:w="1593" w:type="dxa"/>
            <w:vMerge/>
          </w:tcPr>
          <w:p w14:paraId="47A04029" w14:textId="77777777" w:rsidR="009D543A" w:rsidRDefault="009D543A">
            <w:pPr>
              <w:rPr>
                <w:sz w:val="2"/>
                <w:szCs w:val="2"/>
              </w:rPr>
            </w:pPr>
          </w:p>
        </w:tc>
        <w:tc>
          <w:tcPr>
            <w:tcW w:w="5585" w:type="dxa"/>
          </w:tcPr>
          <w:p w14:paraId="69CA3A76" w14:textId="77777777" w:rsidR="009D543A" w:rsidRDefault="009D543A">
            <w:pPr>
              <w:pStyle w:val="TableParagraph"/>
              <w:spacing w:before="2" w:line="252" w:lineRule="exact"/>
              <w:ind w:left="72"/>
              <w:rPr>
                <w:i/>
              </w:rPr>
            </w:pPr>
            <w:r>
              <w:rPr>
                <w:i/>
              </w:rPr>
              <w:t>Układ wyposażony w osuszacze powietrza z elementami grzewczymi</w:t>
            </w:r>
          </w:p>
        </w:tc>
        <w:tc>
          <w:tcPr>
            <w:tcW w:w="1221" w:type="dxa"/>
          </w:tcPr>
          <w:p w14:paraId="0E31AB58" w14:textId="77777777" w:rsidR="009D543A" w:rsidRDefault="009D543A">
            <w:pPr>
              <w:pStyle w:val="TableParagraph"/>
            </w:pPr>
          </w:p>
        </w:tc>
        <w:tc>
          <w:tcPr>
            <w:tcW w:w="1292" w:type="dxa"/>
          </w:tcPr>
          <w:p w14:paraId="228706B8" w14:textId="77777777" w:rsidR="009D543A" w:rsidRDefault="009D543A">
            <w:pPr>
              <w:pStyle w:val="TableParagraph"/>
            </w:pPr>
          </w:p>
        </w:tc>
      </w:tr>
      <w:tr w:rsidR="009D543A" w14:paraId="3465D636" w14:textId="77777777" w:rsidTr="00596419">
        <w:trPr>
          <w:trHeight w:val="431"/>
        </w:trPr>
        <w:tc>
          <w:tcPr>
            <w:tcW w:w="442" w:type="dxa"/>
            <w:vMerge/>
          </w:tcPr>
          <w:p w14:paraId="395F3626" w14:textId="77777777" w:rsidR="009D543A" w:rsidRDefault="009D543A">
            <w:pPr>
              <w:rPr>
                <w:sz w:val="2"/>
                <w:szCs w:val="2"/>
              </w:rPr>
            </w:pPr>
          </w:p>
        </w:tc>
        <w:tc>
          <w:tcPr>
            <w:tcW w:w="1593" w:type="dxa"/>
            <w:vMerge/>
          </w:tcPr>
          <w:p w14:paraId="14AD3363" w14:textId="77777777" w:rsidR="009D543A" w:rsidRDefault="009D543A">
            <w:pPr>
              <w:rPr>
                <w:sz w:val="2"/>
                <w:szCs w:val="2"/>
              </w:rPr>
            </w:pPr>
          </w:p>
        </w:tc>
        <w:tc>
          <w:tcPr>
            <w:tcW w:w="8098" w:type="dxa"/>
            <w:gridSpan w:val="3"/>
          </w:tcPr>
          <w:p w14:paraId="53991FCD" w14:textId="77777777" w:rsidR="009D543A" w:rsidRDefault="009D543A">
            <w:pPr>
              <w:pStyle w:val="TableParagraph"/>
              <w:spacing w:before="1"/>
              <w:ind w:left="1309" w:right="1292"/>
              <w:jc w:val="center"/>
              <w:rPr>
                <w:b/>
                <w:i/>
              </w:rPr>
            </w:pPr>
            <w:r>
              <w:rPr>
                <w:b/>
                <w:i/>
              </w:rPr>
              <w:t>Układ kierowniczy</w:t>
            </w:r>
          </w:p>
        </w:tc>
      </w:tr>
      <w:tr w:rsidR="009D543A" w14:paraId="0FDA8F0D" w14:textId="77777777" w:rsidTr="00596419">
        <w:trPr>
          <w:trHeight w:val="1265"/>
        </w:trPr>
        <w:tc>
          <w:tcPr>
            <w:tcW w:w="442" w:type="dxa"/>
            <w:vMerge/>
          </w:tcPr>
          <w:p w14:paraId="41D7AE2F" w14:textId="77777777" w:rsidR="009D543A" w:rsidRDefault="009D543A">
            <w:pPr>
              <w:rPr>
                <w:sz w:val="2"/>
                <w:szCs w:val="2"/>
              </w:rPr>
            </w:pPr>
          </w:p>
        </w:tc>
        <w:tc>
          <w:tcPr>
            <w:tcW w:w="1593" w:type="dxa"/>
            <w:vMerge/>
          </w:tcPr>
          <w:p w14:paraId="0A420F61" w14:textId="77777777" w:rsidR="009D543A" w:rsidRDefault="009D543A">
            <w:pPr>
              <w:rPr>
                <w:sz w:val="2"/>
                <w:szCs w:val="2"/>
              </w:rPr>
            </w:pPr>
          </w:p>
        </w:tc>
        <w:tc>
          <w:tcPr>
            <w:tcW w:w="5585" w:type="dxa"/>
          </w:tcPr>
          <w:p w14:paraId="2354A899" w14:textId="77777777" w:rsidR="009D543A" w:rsidRDefault="009D543A">
            <w:pPr>
              <w:pStyle w:val="TableParagraph"/>
              <w:ind w:left="72" w:right="56"/>
              <w:jc w:val="both"/>
              <w:rPr>
                <w:i/>
              </w:rPr>
            </w:pPr>
            <w:r>
              <w:rPr>
                <w:i/>
              </w:rPr>
              <w:t>Mechanizm kierowniczy wspomagany hydraulicznie, zapewniający podczas postoju pełne skręcenie (w obie strony) kół przedniej osi pojazdu. Pompa</w:t>
            </w:r>
            <w:r>
              <w:rPr>
                <w:i/>
                <w:spacing w:val="6"/>
              </w:rPr>
              <w:t xml:space="preserve"> </w:t>
            </w:r>
            <w:r>
              <w:rPr>
                <w:i/>
              </w:rPr>
              <w:t>hydrauliczna</w:t>
            </w:r>
          </w:p>
          <w:p w14:paraId="01D4BD71" w14:textId="77777777" w:rsidR="009D543A" w:rsidRDefault="009D543A">
            <w:pPr>
              <w:pStyle w:val="TableParagraph"/>
              <w:spacing w:before="4" w:line="252" w:lineRule="exact"/>
              <w:ind w:left="72" w:right="57"/>
              <w:jc w:val="both"/>
              <w:rPr>
                <w:i/>
              </w:rPr>
            </w:pPr>
            <w:r>
              <w:rPr>
                <w:i/>
              </w:rPr>
              <w:t>napędzana z silnika pojazdu. Średnica skrętu kół przedniej osi w obie strony nie może przekraczać</w:t>
            </w:r>
            <w:r>
              <w:rPr>
                <w:i/>
                <w:spacing w:val="-7"/>
              </w:rPr>
              <w:t xml:space="preserve"> </w:t>
            </w:r>
            <w:r>
              <w:rPr>
                <w:i/>
              </w:rPr>
              <w:t>32m.</w:t>
            </w:r>
          </w:p>
        </w:tc>
        <w:tc>
          <w:tcPr>
            <w:tcW w:w="1221" w:type="dxa"/>
          </w:tcPr>
          <w:p w14:paraId="597452F1" w14:textId="77777777" w:rsidR="009D543A" w:rsidRDefault="009D543A">
            <w:pPr>
              <w:pStyle w:val="TableParagraph"/>
            </w:pPr>
          </w:p>
        </w:tc>
        <w:tc>
          <w:tcPr>
            <w:tcW w:w="1292" w:type="dxa"/>
          </w:tcPr>
          <w:p w14:paraId="5E9EDEEA" w14:textId="77777777" w:rsidR="009D543A" w:rsidRDefault="009D543A">
            <w:pPr>
              <w:pStyle w:val="TableParagraph"/>
            </w:pPr>
          </w:p>
        </w:tc>
      </w:tr>
      <w:tr w:rsidR="009D543A" w14:paraId="3D98D00D" w14:textId="77777777" w:rsidTr="00596419">
        <w:trPr>
          <w:trHeight w:val="1010"/>
        </w:trPr>
        <w:tc>
          <w:tcPr>
            <w:tcW w:w="442" w:type="dxa"/>
            <w:vMerge/>
          </w:tcPr>
          <w:p w14:paraId="4EAEA99B" w14:textId="77777777" w:rsidR="009D543A" w:rsidRDefault="009D543A">
            <w:pPr>
              <w:rPr>
                <w:sz w:val="2"/>
                <w:szCs w:val="2"/>
              </w:rPr>
            </w:pPr>
          </w:p>
        </w:tc>
        <w:tc>
          <w:tcPr>
            <w:tcW w:w="1593" w:type="dxa"/>
            <w:vMerge/>
          </w:tcPr>
          <w:p w14:paraId="1DAD8EE1" w14:textId="77777777" w:rsidR="009D543A" w:rsidRDefault="009D543A">
            <w:pPr>
              <w:rPr>
                <w:sz w:val="2"/>
                <w:szCs w:val="2"/>
              </w:rPr>
            </w:pPr>
          </w:p>
        </w:tc>
        <w:tc>
          <w:tcPr>
            <w:tcW w:w="5585" w:type="dxa"/>
          </w:tcPr>
          <w:p w14:paraId="264F12F9" w14:textId="77777777" w:rsidR="009D543A" w:rsidRDefault="009D543A">
            <w:pPr>
              <w:pStyle w:val="TableParagraph"/>
              <w:ind w:left="72" w:right="51"/>
              <w:jc w:val="both"/>
              <w:rPr>
                <w:i/>
              </w:rPr>
            </w:pPr>
            <w:r>
              <w:rPr>
                <w:i/>
              </w:rPr>
              <w:t>Dodatkowa pompa mechaniczna wspomagająca układ kierowniczy pojazdu zapewniająca możliwość kierowania pojazdem w przypadku awarii silnika napędowego podczas</w:t>
            </w:r>
          </w:p>
          <w:p w14:paraId="4297AE01" w14:textId="77777777" w:rsidR="009D543A" w:rsidRDefault="009D543A">
            <w:pPr>
              <w:pStyle w:val="TableParagraph"/>
              <w:spacing w:line="233" w:lineRule="exact"/>
              <w:ind w:left="72"/>
              <w:rPr>
                <w:i/>
              </w:rPr>
            </w:pPr>
            <w:r>
              <w:rPr>
                <w:i/>
              </w:rPr>
              <w:t>jazdy,</w:t>
            </w:r>
          </w:p>
        </w:tc>
        <w:tc>
          <w:tcPr>
            <w:tcW w:w="1221" w:type="dxa"/>
          </w:tcPr>
          <w:p w14:paraId="4FFB2425" w14:textId="77777777" w:rsidR="009D543A" w:rsidRDefault="009D543A">
            <w:pPr>
              <w:pStyle w:val="TableParagraph"/>
            </w:pPr>
          </w:p>
        </w:tc>
        <w:tc>
          <w:tcPr>
            <w:tcW w:w="1292" w:type="dxa"/>
          </w:tcPr>
          <w:p w14:paraId="70A679BA" w14:textId="77777777" w:rsidR="009D543A" w:rsidRDefault="009D543A">
            <w:pPr>
              <w:pStyle w:val="TableParagraph"/>
            </w:pPr>
          </w:p>
        </w:tc>
      </w:tr>
      <w:tr w:rsidR="009D543A" w14:paraId="6FB829EC" w14:textId="77777777">
        <w:trPr>
          <w:trHeight w:val="508"/>
        </w:trPr>
        <w:tc>
          <w:tcPr>
            <w:tcW w:w="442" w:type="dxa"/>
            <w:vMerge/>
          </w:tcPr>
          <w:p w14:paraId="024FBB3A" w14:textId="77777777" w:rsidR="009D543A" w:rsidRDefault="009D543A">
            <w:pPr>
              <w:pStyle w:val="TableParagraph"/>
            </w:pPr>
          </w:p>
        </w:tc>
        <w:tc>
          <w:tcPr>
            <w:tcW w:w="1593" w:type="dxa"/>
            <w:vMerge/>
          </w:tcPr>
          <w:p w14:paraId="47CE56B1" w14:textId="77777777" w:rsidR="009D543A" w:rsidRDefault="009D543A">
            <w:pPr>
              <w:pStyle w:val="TableParagraph"/>
            </w:pPr>
          </w:p>
        </w:tc>
        <w:tc>
          <w:tcPr>
            <w:tcW w:w="5585" w:type="dxa"/>
          </w:tcPr>
          <w:p w14:paraId="51E0AE1A" w14:textId="77777777" w:rsidR="009D543A" w:rsidRDefault="009D543A">
            <w:pPr>
              <w:pStyle w:val="TableParagraph"/>
              <w:tabs>
                <w:tab w:val="left" w:pos="729"/>
                <w:tab w:val="left" w:pos="1919"/>
                <w:tab w:val="left" w:pos="2233"/>
                <w:tab w:val="left" w:pos="3547"/>
                <w:tab w:val="left" w:pos="4569"/>
                <w:tab w:val="left" w:pos="4939"/>
              </w:tabs>
              <w:spacing w:before="2" w:line="252" w:lineRule="exact"/>
              <w:ind w:left="72" w:right="58"/>
              <w:rPr>
                <w:i/>
              </w:rPr>
            </w:pPr>
            <w:r>
              <w:rPr>
                <w:i/>
              </w:rPr>
              <w:t>Koło</w:t>
            </w:r>
            <w:r>
              <w:rPr>
                <w:i/>
              </w:rPr>
              <w:tab/>
              <w:t>kierownicy</w:t>
            </w:r>
            <w:r>
              <w:rPr>
                <w:i/>
              </w:rPr>
              <w:tab/>
              <w:t>z</w:t>
            </w:r>
            <w:r>
              <w:rPr>
                <w:i/>
              </w:rPr>
              <w:tab/>
              <w:t>możliwością</w:t>
            </w:r>
            <w:r>
              <w:rPr>
                <w:i/>
              </w:rPr>
              <w:tab/>
              <w:t>regulacji</w:t>
            </w:r>
            <w:r>
              <w:rPr>
                <w:i/>
              </w:rPr>
              <w:tab/>
              <w:t>w</w:t>
            </w:r>
            <w:r>
              <w:rPr>
                <w:i/>
              </w:rPr>
              <w:tab/>
            </w:r>
            <w:r>
              <w:rPr>
                <w:i/>
                <w:spacing w:val="-5"/>
              </w:rPr>
              <w:t xml:space="preserve">dwóch </w:t>
            </w:r>
            <w:r>
              <w:rPr>
                <w:i/>
              </w:rPr>
              <w:t>płaszczyznach: w pionie i w</w:t>
            </w:r>
            <w:r>
              <w:rPr>
                <w:i/>
                <w:spacing w:val="-4"/>
              </w:rPr>
              <w:t xml:space="preserve"> </w:t>
            </w:r>
            <w:r>
              <w:rPr>
                <w:i/>
              </w:rPr>
              <w:t>poziomie</w:t>
            </w:r>
          </w:p>
        </w:tc>
        <w:tc>
          <w:tcPr>
            <w:tcW w:w="1221" w:type="dxa"/>
          </w:tcPr>
          <w:p w14:paraId="3383F835" w14:textId="77777777" w:rsidR="009D543A" w:rsidRDefault="009D543A">
            <w:pPr>
              <w:pStyle w:val="TableParagraph"/>
            </w:pPr>
          </w:p>
        </w:tc>
        <w:tc>
          <w:tcPr>
            <w:tcW w:w="1292" w:type="dxa"/>
          </w:tcPr>
          <w:p w14:paraId="68D5DE25" w14:textId="77777777" w:rsidR="009D543A" w:rsidRDefault="009D543A">
            <w:pPr>
              <w:pStyle w:val="TableParagraph"/>
            </w:pPr>
          </w:p>
        </w:tc>
      </w:tr>
      <w:tr w:rsidR="009D543A" w14:paraId="345DFC71" w14:textId="77777777" w:rsidTr="00596419">
        <w:trPr>
          <w:trHeight w:val="510"/>
        </w:trPr>
        <w:tc>
          <w:tcPr>
            <w:tcW w:w="442" w:type="dxa"/>
            <w:vMerge/>
          </w:tcPr>
          <w:p w14:paraId="072D45F0" w14:textId="77777777" w:rsidR="009D543A" w:rsidRDefault="009D543A">
            <w:pPr>
              <w:rPr>
                <w:sz w:val="2"/>
                <w:szCs w:val="2"/>
              </w:rPr>
            </w:pPr>
          </w:p>
        </w:tc>
        <w:tc>
          <w:tcPr>
            <w:tcW w:w="1593" w:type="dxa"/>
            <w:vMerge/>
          </w:tcPr>
          <w:p w14:paraId="6EE0BDC2" w14:textId="77777777" w:rsidR="009D543A" w:rsidRDefault="009D543A">
            <w:pPr>
              <w:rPr>
                <w:sz w:val="2"/>
                <w:szCs w:val="2"/>
              </w:rPr>
            </w:pPr>
          </w:p>
        </w:tc>
        <w:tc>
          <w:tcPr>
            <w:tcW w:w="8098" w:type="dxa"/>
            <w:gridSpan w:val="3"/>
          </w:tcPr>
          <w:p w14:paraId="3EDCB6CF" w14:textId="77777777" w:rsidR="009D543A" w:rsidRDefault="009D543A">
            <w:pPr>
              <w:pStyle w:val="TableParagraph"/>
              <w:spacing w:before="3"/>
              <w:ind w:left="1310" w:right="1292"/>
              <w:jc w:val="center"/>
              <w:rPr>
                <w:b/>
                <w:i/>
              </w:rPr>
            </w:pPr>
            <w:r>
              <w:rPr>
                <w:b/>
                <w:i/>
              </w:rPr>
              <w:t>Układ chłodzenia</w:t>
            </w:r>
          </w:p>
        </w:tc>
      </w:tr>
      <w:tr w:rsidR="009D543A" w14:paraId="6D3E9DD7" w14:textId="77777777" w:rsidTr="009D543A">
        <w:trPr>
          <w:trHeight w:val="1548"/>
        </w:trPr>
        <w:tc>
          <w:tcPr>
            <w:tcW w:w="442" w:type="dxa"/>
            <w:vMerge/>
          </w:tcPr>
          <w:p w14:paraId="14AA3B58" w14:textId="77777777" w:rsidR="009D543A" w:rsidRDefault="009D543A">
            <w:pPr>
              <w:rPr>
                <w:sz w:val="2"/>
                <w:szCs w:val="2"/>
              </w:rPr>
            </w:pPr>
          </w:p>
        </w:tc>
        <w:tc>
          <w:tcPr>
            <w:tcW w:w="1593" w:type="dxa"/>
            <w:vMerge/>
          </w:tcPr>
          <w:p w14:paraId="61B34C99" w14:textId="77777777" w:rsidR="009D543A" w:rsidRDefault="009D543A">
            <w:pPr>
              <w:rPr>
                <w:sz w:val="2"/>
                <w:szCs w:val="2"/>
              </w:rPr>
            </w:pPr>
          </w:p>
        </w:tc>
        <w:tc>
          <w:tcPr>
            <w:tcW w:w="5585" w:type="dxa"/>
          </w:tcPr>
          <w:p w14:paraId="13182EEA" w14:textId="18BCEBD3" w:rsidR="009D543A" w:rsidRDefault="009D543A" w:rsidP="00A923A7">
            <w:pPr>
              <w:pStyle w:val="TableParagraph"/>
              <w:ind w:left="72" w:right="51"/>
              <w:jc w:val="both"/>
              <w:rPr>
                <w:i/>
              </w:rPr>
            </w:pPr>
            <w:r>
              <w:rPr>
                <w:i/>
              </w:rPr>
              <w:t>Konstrukcja układu zapewnia stabilizację cieplną silnika, skrzyni biegów i innych podzespołów niezależnie od warunków atmosferycznych. Wyposażony w automatyczny układ sterujący wentylatorem chłodnicy. Wentylator chłodnicy typu pchającego lub ciągnącego. Układ wyposażony w stabilizator inhibitorów korozji w płynie chłodzącym silnik</w:t>
            </w:r>
          </w:p>
        </w:tc>
        <w:tc>
          <w:tcPr>
            <w:tcW w:w="1221" w:type="dxa"/>
          </w:tcPr>
          <w:p w14:paraId="21CC7803" w14:textId="77777777" w:rsidR="009D543A" w:rsidRDefault="009D543A">
            <w:pPr>
              <w:pStyle w:val="TableParagraph"/>
            </w:pPr>
          </w:p>
        </w:tc>
        <w:tc>
          <w:tcPr>
            <w:tcW w:w="1292" w:type="dxa"/>
          </w:tcPr>
          <w:p w14:paraId="3C24DCFD" w14:textId="77777777" w:rsidR="009D543A" w:rsidRDefault="009D543A">
            <w:pPr>
              <w:pStyle w:val="TableParagraph"/>
            </w:pPr>
          </w:p>
        </w:tc>
      </w:tr>
      <w:tr w:rsidR="009D543A" w14:paraId="32BFA473" w14:textId="77777777" w:rsidTr="00596419">
        <w:trPr>
          <w:trHeight w:val="510"/>
        </w:trPr>
        <w:tc>
          <w:tcPr>
            <w:tcW w:w="442" w:type="dxa"/>
            <w:vMerge/>
          </w:tcPr>
          <w:p w14:paraId="163A2955" w14:textId="77777777" w:rsidR="009D543A" w:rsidRDefault="009D543A">
            <w:pPr>
              <w:rPr>
                <w:sz w:val="2"/>
                <w:szCs w:val="2"/>
              </w:rPr>
            </w:pPr>
          </w:p>
        </w:tc>
        <w:tc>
          <w:tcPr>
            <w:tcW w:w="1593" w:type="dxa"/>
            <w:vMerge/>
          </w:tcPr>
          <w:p w14:paraId="50506ED4" w14:textId="77777777" w:rsidR="009D543A" w:rsidRDefault="009D543A">
            <w:pPr>
              <w:rPr>
                <w:sz w:val="2"/>
                <w:szCs w:val="2"/>
              </w:rPr>
            </w:pPr>
          </w:p>
        </w:tc>
        <w:tc>
          <w:tcPr>
            <w:tcW w:w="5585" w:type="dxa"/>
          </w:tcPr>
          <w:p w14:paraId="38B8A9C3" w14:textId="77777777" w:rsidR="009D543A" w:rsidRDefault="009D543A">
            <w:pPr>
              <w:pStyle w:val="TableParagraph"/>
              <w:spacing w:line="254" w:lineRule="exact"/>
              <w:ind w:left="72"/>
              <w:rPr>
                <w:i/>
              </w:rPr>
            </w:pPr>
            <w:r>
              <w:rPr>
                <w:i/>
              </w:rPr>
              <w:t>W układzie wodnym i olejowym silnika zamontowane grzałki elektryczne z 230V, sterowane z termostatu silnika.</w:t>
            </w:r>
          </w:p>
        </w:tc>
        <w:tc>
          <w:tcPr>
            <w:tcW w:w="1221" w:type="dxa"/>
          </w:tcPr>
          <w:p w14:paraId="1F556327" w14:textId="77777777" w:rsidR="009D543A" w:rsidRDefault="009D543A">
            <w:pPr>
              <w:pStyle w:val="TableParagraph"/>
            </w:pPr>
          </w:p>
        </w:tc>
        <w:tc>
          <w:tcPr>
            <w:tcW w:w="1292" w:type="dxa"/>
          </w:tcPr>
          <w:p w14:paraId="29C98352" w14:textId="77777777" w:rsidR="009D543A" w:rsidRDefault="009D543A">
            <w:pPr>
              <w:pStyle w:val="TableParagraph"/>
            </w:pPr>
          </w:p>
        </w:tc>
      </w:tr>
      <w:tr w:rsidR="009D543A" w14:paraId="459C4DCA" w14:textId="77777777" w:rsidTr="009D543A">
        <w:trPr>
          <w:trHeight w:val="457"/>
        </w:trPr>
        <w:tc>
          <w:tcPr>
            <w:tcW w:w="442" w:type="dxa"/>
            <w:vMerge/>
          </w:tcPr>
          <w:p w14:paraId="7D14AA70" w14:textId="77777777" w:rsidR="009D543A" w:rsidRDefault="009D543A">
            <w:pPr>
              <w:rPr>
                <w:sz w:val="2"/>
                <w:szCs w:val="2"/>
              </w:rPr>
            </w:pPr>
          </w:p>
        </w:tc>
        <w:tc>
          <w:tcPr>
            <w:tcW w:w="1593" w:type="dxa"/>
            <w:vMerge/>
          </w:tcPr>
          <w:p w14:paraId="1CDB82A6" w14:textId="77777777" w:rsidR="009D543A" w:rsidRDefault="009D543A">
            <w:pPr>
              <w:rPr>
                <w:sz w:val="2"/>
                <w:szCs w:val="2"/>
              </w:rPr>
            </w:pPr>
          </w:p>
        </w:tc>
        <w:tc>
          <w:tcPr>
            <w:tcW w:w="8098" w:type="dxa"/>
            <w:gridSpan w:val="3"/>
          </w:tcPr>
          <w:p w14:paraId="2C2FECCD" w14:textId="77777777" w:rsidR="009D543A" w:rsidRDefault="009D543A">
            <w:pPr>
              <w:pStyle w:val="TableParagraph"/>
              <w:spacing w:before="1"/>
              <w:ind w:left="1310" w:right="1290"/>
              <w:jc w:val="center"/>
              <w:rPr>
                <w:b/>
                <w:i/>
              </w:rPr>
            </w:pPr>
            <w:r>
              <w:rPr>
                <w:b/>
                <w:i/>
              </w:rPr>
              <w:t>Układ elektryczny</w:t>
            </w:r>
          </w:p>
        </w:tc>
      </w:tr>
      <w:tr w:rsidR="009D543A" w14:paraId="685D7A69" w14:textId="77777777" w:rsidTr="00EA7B73">
        <w:trPr>
          <w:trHeight w:val="9919"/>
        </w:trPr>
        <w:tc>
          <w:tcPr>
            <w:tcW w:w="442" w:type="dxa"/>
            <w:vMerge/>
          </w:tcPr>
          <w:p w14:paraId="186105A4" w14:textId="77777777" w:rsidR="009D543A" w:rsidRDefault="009D543A">
            <w:pPr>
              <w:rPr>
                <w:sz w:val="2"/>
                <w:szCs w:val="2"/>
              </w:rPr>
            </w:pPr>
          </w:p>
        </w:tc>
        <w:tc>
          <w:tcPr>
            <w:tcW w:w="1593" w:type="dxa"/>
            <w:vMerge/>
          </w:tcPr>
          <w:p w14:paraId="5D223473" w14:textId="77777777" w:rsidR="009D543A" w:rsidRDefault="009D543A">
            <w:pPr>
              <w:rPr>
                <w:sz w:val="2"/>
                <w:szCs w:val="2"/>
              </w:rPr>
            </w:pPr>
          </w:p>
        </w:tc>
        <w:tc>
          <w:tcPr>
            <w:tcW w:w="5585" w:type="dxa"/>
          </w:tcPr>
          <w:p w14:paraId="044311BF" w14:textId="77777777" w:rsidR="009D543A" w:rsidRDefault="009D543A">
            <w:pPr>
              <w:pStyle w:val="TableParagraph"/>
              <w:spacing w:before="1"/>
              <w:ind w:left="72" w:right="52"/>
              <w:jc w:val="both"/>
              <w:rPr>
                <w:i/>
              </w:rPr>
            </w:pPr>
            <w:r>
              <w:rPr>
                <w:i/>
              </w:rPr>
              <w:t>Instalacja 24V wyposażona w automatyczne bezpieczniki przeciążeniowe na poszczególnych obwodach. Wszystkie przewody instalacji oznakowane dla ułatwienia identyfikacji poszczególnych obwodów. Główne połączenia, zespoły sterujące i zabezpieczające oraz inne istotne urządzenia elektryczno - energetyczne umieszczone w odpowiednio szczelnych obudowach z możliwością inspekcji lub naprawy. Przewody elektryczne zamocowane i prowadzone w osłonach zabezpieczających przed przypadkowym uszkodzeniem. Izolacja zewnętrzna przewodów odporna na czynniki atmosferyczne, chemiczne, zmienną temperaturę dodatnią i ujemną oraz promieniowanie UV. W instalacji elektrycznej główny wyłącznik prądu, sterowany ręcznie i odłączający akumulatory od pozostałych obwodów. Wyłącznik umieszczony w dostępnym miejscu umożliwiającym szybkie odcięcie. Akumulatory rozruchowe wyposażone w prostownik z automatyczną regulacją prądu ładowania [min.15A] oraz systemem ich nadmiernego rozładowania. Prostownik zamocowany na pojeździe i zabezpieczony przed działaniem czynników atmosferycznych, chemicznych  oraz zabrudzeniem. Prostownik zasilany z zewnętrznego napięcia 230V.</w:t>
            </w:r>
          </w:p>
          <w:p w14:paraId="282760B9" w14:textId="77777777" w:rsidR="009D543A" w:rsidRDefault="009D543A">
            <w:pPr>
              <w:pStyle w:val="TableParagraph"/>
              <w:ind w:left="72" w:right="52"/>
              <w:jc w:val="both"/>
              <w:rPr>
                <w:i/>
              </w:rPr>
            </w:pPr>
            <w:r>
              <w:rPr>
                <w:i/>
              </w:rPr>
              <w:t>W układzie ładowania akumulatorów dodatkowe gniazdo elektryczne zasilane  z  zewnętrznego  źródła  prądu  stałego o napięciu 24V. Podgrzewanie misy olejowej i płynu chłodzącego oraz zbiornika wody podczas postoju pojazdu - zasilanie z zewnętrznego źródła prądu. Odłączenie od zewnętrznego zasilania 230V i 24V z wyrzutnikiem wtyczki sterowane automatycznie elektrycznie po załączeniu instalacji zapłonu silnika, umieszczony z tyłu pojazdu. Akumulatory  zamocowane  w sposób zapewniający ich  łatwą wymianę i obsługę serwisową. W układzie rozruchowym silnika dodatkowy włącznik uruchamiający silnik (włącznik alarmowy). Włącznik typu przyciskowego umieszczony na zewnątrz przy lewych drzwiach kabiny. Uruchomienie pojazdu włącznikiem alarmowym włącza alarmową sygnalizację</w:t>
            </w:r>
            <w:r>
              <w:rPr>
                <w:i/>
                <w:spacing w:val="-4"/>
              </w:rPr>
              <w:t xml:space="preserve"> </w:t>
            </w:r>
            <w:r>
              <w:rPr>
                <w:i/>
              </w:rPr>
              <w:t>świetlną.</w:t>
            </w:r>
          </w:p>
          <w:p w14:paraId="09B66CFB" w14:textId="77777777" w:rsidR="009D543A" w:rsidRDefault="009D543A">
            <w:pPr>
              <w:pStyle w:val="TableParagraph"/>
              <w:spacing w:before="4" w:line="252" w:lineRule="exact"/>
              <w:ind w:left="72" w:right="54"/>
              <w:jc w:val="both"/>
              <w:rPr>
                <w:i/>
              </w:rPr>
            </w:pPr>
            <w:r>
              <w:rPr>
                <w:i/>
              </w:rPr>
              <w:t>Alternator pojazdu musi zapewnić pełne zasilanie urządzeń stanowiących wyposażenie i zamontowanych w pojeździe.</w:t>
            </w:r>
          </w:p>
        </w:tc>
        <w:tc>
          <w:tcPr>
            <w:tcW w:w="1221" w:type="dxa"/>
          </w:tcPr>
          <w:p w14:paraId="367F8F82" w14:textId="77777777" w:rsidR="009D543A" w:rsidRDefault="009D543A">
            <w:pPr>
              <w:pStyle w:val="TableParagraph"/>
            </w:pPr>
          </w:p>
        </w:tc>
        <w:tc>
          <w:tcPr>
            <w:tcW w:w="1292" w:type="dxa"/>
          </w:tcPr>
          <w:p w14:paraId="56B13C27" w14:textId="77777777" w:rsidR="009D543A" w:rsidRDefault="009D543A">
            <w:pPr>
              <w:pStyle w:val="TableParagraph"/>
            </w:pPr>
          </w:p>
        </w:tc>
      </w:tr>
      <w:tr w:rsidR="009D543A" w14:paraId="38A28959" w14:textId="77777777">
        <w:trPr>
          <w:trHeight w:val="508"/>
        </w:trPr>
        <w:tc>
          <w:tcPr>
            <w:tcW w:w="442" w:type="dxa"/>
            <w:vMerge/>
          </w:tcPr>
          <w:p w14:paraId="2D8E1BB2" w14:textId="77777777" w:rsidR="009D543A" w:rsidRDefault="009D543A">
            <w:pPr>
              <w:pStyle w:val="TableParagraph"/>
            </w:pPr>
          </w:p>
        </w:tc>
        <w:tc>
          <w:tcPr>
            <w:tcW w:w="1593" w:type="dxa"/>
            <w:vMerge/>
          </w:tcPr>
          <w:p w14:paraId="3FC937E8" w14:textId="77777777" w:rsidR="009D543A" w:rsidRDefault="009D543A">
            <w:pPr>
              <w:pStyle w:val="TableParagraph"/>
            </w:pPr>
          </w:p>
        </w:tc>
        <w:tc>
          <w:tcPr>
            <w:tcW w:w="8098" w:type="dxa"/>
            <w:gridSpan w:val="3"/>
          </w:tcPr>
          <w:p w14:paraId="25729A9F" w14:textId="77777777" w:rsidR="009D543A" w:rsidRDefault="009D543A">
            <w:pPr>
              <w:pStyle w:val="TableParagraph"/>
              <w:spacing w:before="1"/>
              <w:ind w:left="1309" w:right="1292"/>
              <w:jc w:val="center"/>
              <w:rPr>
                <w:b/>
                <w:i/>
              </w:rPr>
            </w:pPr>
            <w:r>
              <w:rPr>
                <w:b/>
                <w:i/>
              </w:rPr>
              <w:t>Układ pneumatyczny</w:t>
            </w:r>
          </w:p>
        </w:tc>
      </w:tr>
      <w:tr w:rsidR="009D543A" w14:paraId="28571ABA" w14:textId="77777777" w:rsidTr="00596419">
        <w:trPr>
          <w:trHeight w:val="7843"/>
        </w:trPr>
        <w:tc>
          <w:tcPr>
            <w:tcW w:w="442" w:type="dxa"/>
            <w:vMerge/>
          </w:tcPr>
          <w:p w14:paraId="4E7BEF07" w14:textId="77777777" w:rsidR="009D543A" w:rsidRDefault="009D543A">
            <w:pPr>
              <w:rPr>
                <w:sz w:val="2"/>
                <w:szCs w:val="2"/>
              </w:rPr>
            </w:pPr>
          </w:p>
        </w:tc>
        <w:tc>
          <w:tcPr>
            <w:tcW w:w="1593" w:type="dxa"/>
            <w:vMerge/>
          </w:tcPr>
          <w:p w14:paraId="038DB544" w14:textId="77777777" w:rsidR="009D543A" w:rsidRDefault="009D543A">
            <w:pPr>
              <w:rPr>
                <w:sz w:val="2"/>
                <w:szCs w:val="2"/>
              </w:rPr>
            </w:pPr>
          </w:p>
        </w:tc>
        <w:tc>
          <w:tcPr>
            <w:tcW w:w="5585" w:type="dxa"/>
          </w:tcPr>
          <w:p w14:paraId="6E6F9D62" w14:textId="4F447BAF" w:rsidR="009D543A" w:rsidRDefault="009D543A">
            <w:pPr>
              <w:pStyle w:val="TableParagraph"/>
              <w:tabs>
                <w:tab w:val="left" w:pos="4189"/>
                <w:tab w:val="left" w:pos="5425"/>
              </w:tabs>
              <w:spacing w:before="1"/>
              <w:ind w:left="72" w:right="52"/>
              <w:jc w:val="both"/>
              <w:rPr>
                <w:i/>
              </w:rPr>
            </w:pPr>
            <w:r>
              <w:rPr>
                <w:i/>
              </w:rPr>
              <w:t>Układ pneumatyczny zasilany z kompresora napędzanego przez silnik pojazdu. Układ wyposażony w osuszacz powietrza, z automatycznym zaworem odwadniającym posiadający   element   grzejny   zasilany   napięciem   24V    z instalacji elektrycznej pojazdu. Zbiorniki powietrza wyposażone w zawory odwadniające otwierane automatycznie. Zawory automatyczne wyposażone w element grzejny  zasilany</w:t>
            </w:r>
            <w:r>
              <w:rPr>
                <w:i/>
                <w:spacing w:val="-13"/>
              </w:rPr>
              <w:t xml:space="preserve"> </w:t>
            </w:r>
            <w:r>
              <w:rPr>
                <w:i/>
              </w:rPr>
              <w:t>napięciem</w:t>
            </w:r>
            <w:r>
              <w:rPr>
                <w:i/>
                <w:spacing w:val="19"/>
              </w:rPr>
              <w:t xml:space="preserve"> </w:t>
            </w:r>
            <w:r>
              <w:rPr>
                <w:i/>
              </w:rPr>
              <w:t>24V</w:t>
            </w:r>
            <w:r w:rsidR="00DB78D5">
              <w:rPr>
                <w:i/>
              </w:rPr>
              <w:t xml:space="preserve"> </w:t>
            </w:r>
            <w:r>
              <w:rPr>
                <w:i/>
              </w:rPr>
              <w:t xml:space="preserve">z instalacji elektrycznej pojazdu. Przewody powietrza zamocowane i prowadzone w osłonach zabezpieczających przed  przypadkowym  uszkodzeniem.  Przewody  wykonane  z tworzywa odpornego na czynniki atmosferyczne, chemiczne, zmienna temperaturę dodatnia i ujemna  oraz promieniowanie UV. Przewody posiadają dopuszczenie [atest] do stosowania w pneumatycznych, ciśnieniowych układach hamulcowych montowanych w pojazdach samochodowych. Przewody powietrza oznakowane dla ułatwienia identyfikacji poszczególnych obwodów. Połączenia    </w:t>
            </w:r>
            <w:r>
              <w:rPr>
                <w:i/>
                <w:spacing w:val="41"/>
              </w:rPr>
              <w:t xml:space="preserve"> </w:t>
            </w:r>
            <w:r>
              <w:rPr>
                <w:i/>
              </w:rPr>
              <w:t xml:space="preserve">przewodów    </w:t>
            </w:r>
            <w:r>
              <w:rPr>
                <w:i/>
                <w:spacing w:val="38"/>
              </w:rPr>
              <w:t xml:space="preserve"> </w:t>
            </w:r>
            <w:r>
              <w:rPr>
                <w:i/>
              </w:rPr>
              <w:t>powietrza</w:t>
            </w:r>
            <w:r>
              <w:rPr>
                <w:i/>
              </w:rPr>
              <w:tab/>
              <w:t xml:space="preserve">do </w:t>
            </w:r>
            <w:r>
              <w:rPr>
                <w:i/>
                <w:spacing w:val="-4"/>
              </w:rPr>
              <w:t xml:space="preserve">urządzeń </w:t>
            </w:r>
            <w:r>
              <w:rPr>
                <w:i/>
              </w:rPr>
              <w:t>pneumatycznych wykonane w systemie szybko-złączy. Wyjście z instalacji pneumatycznej w systemie szybko-złączy z przodu i z tyłu</w:t>
            </w:r>
            <w:r>
              <w:rPr>
                <w:i/>
                <w:spacing w:val="-1"/>
              </w:rPr>
              <w:t xml:space="preserve"> </w:t>
            </w:r>
            <w:r>
              <w:rPr>
                <w:i/>
              </w:rPr>
              <w:t>pojazdu.</w:t>
            </w:r>
          </w:p>
          <w:p w14:paraId="4AF5B4D5" w14:textId="77777777" w:rsidR="009D543A" w:rsidRDefault="009D543A">
            <w:pPr>
              <w:pStyle w:val="TableParagraph"/>
              <w:ind w:left="72" w:right="52"/>
              <w:jc w:val="both"/>
              <w:rPr>
                <w:i/>
              </w:rPr>
            </w:pPr>
            <w:r>
              <w:rPr>
                <w:i/>
              </w:rPr>
              <w:t>Podłączenie do zewnętrznego zasilania pneumatycznego zamontowane z tyłu, automatycznie odpinane w chwili uruchomienia pojazdu zintegrowane z zasilaniem 230V i  24V. W układzie pneumatycznym dwa wyjścia z instalacji pneumatycznej w systemie szybkozłączy do obsługi zewnętrznych dodatkowych urządzeń o napędzie pneumatycznym jedno z przodu i jedno z tyłu</w:t>
            </w:r>
            <w:r>
              <w:rPr>
                <w:i/>
                <w:spacing w:val="-7"/>
              </w:rPr>
              <w:t xml:space="preserve"> </w:t>
            </w:r>
            <w:r>
              <w:rPr>
                <w:i/>
              </w:rPr>
              <w:t>pojazdu.</w:t>
            </w:r>
          </w:p>
          <w:p w14:paraId="4F272F83" w14:textId="77777777" w:rsidR="009D543A" w:rsidRDefault="009D543A">
            <w:pPr>
              <w:pStyle w:val="TableParagraph"/>
              <w:spacing w:before="1" w:line="254" w:lineRule="exact"/>
              <w:ind w:left="72" w:right="57"/>
              <w:jc w:val="both"/>
              <w:rPr>
                <w:i/>
              </w:rPr>
            </w:pPr>
            <w:r>
              <w:rPr>
                <w:i/>
              </w:rPr>
              <w:t>Układ pneumatyczny wyposażony w świetlną dźwiękową sygnalizację uruchamianą w przypadku spadku ciśnienia.</w:t>
            </w:r>
          </w:p>
        </w:tc>
        <w:tc>
          <w:tcPr>
            <w:tcW w:w="1221" w:type="dxa"/>
          </w:tcPr>
          <w:p w14:paraId="2D569027" w14:textId="77777777" w:rsidR="009D543A" w:rsidRDefault="009D543A">
            <w:pPr>
              <w:pStyle w:val="TableParagraph"/>
            </w:pPr>
          </w:p>
        </w:tc>
        <w:tc>
          <w:tcPr>
            <w:tcW w:w="1292" w:type="dxa"/>
          </w:tcPr>
          <w:p w14:paraId="6CE500A8" w14:textId="77777777" w:rsidR="009D543A" w:rsidRDefault="009D543A">
            <w:pPr>
              <w:pStyle w:val="TableParagraph"/>
            </w:pPr>
          </w:p>
        </w:tc>
      </w:tr>
      <w:tr w:rsidR="009D543A" w14:paraId="2303948B" w14:textId="77777777" w:rsidTr="00596419">
        <w:trPr>
          <w:trHeight w:val="507"/>
        </w:trPr>
        <w:tc>
          <w:tcPr>
            <w:tcW w:w="442" w:type="dxa"/>
            <w:vMerge/>
          </w:tcPr>
          <w:p w14:paraId="30A9286A" w14:textId="77777777" w:rsidR="009D543A" w:rsidRDefault="009D543A">
            <w:pPr>
              <w:rPr>
                <w:sz w:val="2"/>
                <w:szCs w:val="2"/>
              </w:rPr>
            </w:pPr>
          </w:p>
        </w:tc>
        <w:tc>
          <w:tcPr>
            <w:tcW w:w="1593" w:type="dxa"/>
            <w:vMerge/>
          </w:tcPr>
          <w:p w14:paraId="648031FD" w14:textId="77777777" w:rsidR="009D543A" w:rsidRDefault="009D543A">
            <w:pPr>
              <w:rPr>
                <w:sz w:val="2"/>
                <w:szCs w:val="2"/>
              </w:rPr>
            </w:pPr>
          </w:p>
        </w:tc>
        <w:tc>
          <w:tcPr>
            <w:tcW w:w="8098" w:type="dxa"/>
            <w:gridSpan w:val="3"/>
          </w:tcPr>
          <w:p w14:paraId="250A9BB1" w14:textId="77777777" w:rsidR="009D543A" w:rsidRDefault="009D543A">
            <w:pPr>
              <w:pStyle w:val="TableParagraph"/>
              <w:spacing w:line="249" w:lineRule="exact"/>
              <w:ind w:left="1309" w:right="1292"/>
              <w:jc w:val="center"/>
              <w:rPr>
                <w:b/>
                <w:i/>
              </w:rPr>
            </w:pPr>
            <w:r>
              <w:rPr>
                <w:b/>
                <w:i/>
              </w:rPr>
              <w:t>Układ paliwowy</w:t>
            </w:r>
          </w:p>
        </w:tc>
      </w:tr>
      <w:tr w:rsidR="009D543A" w14:paraId="505C46AA" w14:textId="77777777" w:rsidTr="00596419">
        <w:trPr>
          <w:trHeight w:val="2781"/>
        </w:trPr>
        <w:tc>
          <w:tcPr>
            <w:tcW w:w="442" w:type="dxa"/>
            <w:vMerge/>
          </w:tcPr>
          <w:p w14:paraId="5B6657A9" w14:textId="77777777" w:rsidR="009D543A" w:rsidRDefault="009D543A">
            <w:pPr>
              <w:rPr>
                <w:sz w:val="2"/>
                <w:szCs w:val="2"/>
              </w:rPr>
            </w:pPr>
          </w:p>
        </w:tc>
        <w:tc>
          <w:tcPr>
            <w:tcW w:w="1593" w:type="dxa"/>
            <w:vMerge/>
          </w:tcPr>
          <w:p w14:paraId="003DCCF5" w14:textId="77777777" w:rsidR="009D543A" w:rsidRDefault="009D543A">
            <w:pPr>
              <w:rPr>
                <w:sz w:val="2"/>
                <w:szCs w:val="2"/>
              </w:rPr>
            </w:pPr>
          </w:p>
        </w:tc>
        <w:tc>
          <w:tcPr>
            <w:tcW w:w="5585" w:type="dxa"/>
          </w:tcPr>
          <w:p w14:paraId="5DEC8F52" w14:textId="77777777" w:rsidR="009D543A" w:rsidRDefault="009D543A">
            <w:pPr>
              <w:pStyle w:val="TableParagraph"/>
              <w:tabs>
                <w:tab w:val="left" w:pos="5456"/>
              </w:tabs>
              <w:ind w:left="72" w:right="52"/>
              <w:jc w:val="both"/>
              <w:rPr>
                <w:i/>
              </w:rPr>
            </w:pPr>
            <w:r>
              <w:rPr>
                <w:i/>
              </w:rPr>
              <w:t>Wyposażony w system wstępnego i dokładnego filtrowania paliwa. Instalacja wyposażona w dodatkową pompę paliwa przeznaczoną do obsługi serwisowej silnika. Wlew paliwa umieszczony na zewnątrz nadwozia posiadający zamkniecie zabezpieczające przed czynnikami zewnętrznymi atmosferycznymi i mechanicznymi. Przewody paliwowe zamocowane i prowadzone w osłonach zabezpieczających przed  przypadkowym  uszkodzeniem.  Przewody  wykonane  z tworzywa odpornego na czynniki atmosferyczne,  chemiczne, zmienną</w:t>
            </w:r>
            <w:r>
              <w:rPr>
                <w:i/>
                <w:spacing w:val="26"/>
              </w:rPr>
              <w:t xml:space="preserve"> </w:t>
            </w:r>
            <w:r>
              <w:rPr>
                <w:i/>
              </w:rPr>
              <w:t>temperaturę</w:t>
            </w:r>
            <w:r>
              <w:rPr>
                <w:i/>
                <w:spacing w:val="15"/>
              </w:rPr>
              <w:t xml:space="preserve"> </w:t>
            </w:r>
            <w:r>
              <w:rPr>
                <w:i/>
              </w:rPr>
              <w:t>dodatnią</w:t>
            </w:r>
            <w:r>
              <w:rPr>
                <w:i/>
              </w:rPr>
              <w:tab/>
            </w:r>
            <w:r>
              <w:rPr>
                <w:i/>
                <w:spacing w:val="-15"/>
              </w:rPr>
              <w:t>i</w:t>
            </w:r>
          </w:p>
          <w:p w14:paraId="57431F18" w14:textId="77777777" w:rsidR="009D543A" w:rsidRDefault="009D543A">
            <w:pPr>
              <w:pStyle w:val="TableParagraph"/>
              <w:spacing w:line="233" w:lineRule="exact"/>
              <w:ind w:left="72"/>
              <w:jc w:val="both"/>
              <w:rPr>
                <w:i/>
              </w:rPr>
            </w:pPr>
            <w:r>
              <w:rPr>
                <w:i/>
              </w:rPr>
              <w:t>ujemną oraz promieniowanie UV.</w:t>
            </w:r>
          </w:p>
        </w:tc>
        <w:tc>
          <w:tcPr>
            <w:tcW w:w="1221" w:type="dxa"/>
          </w:tcPr>
          <w:p w14:paraId="450CCFEF" w14:textId="77777777" w:rsidR="009D543A" w:rsidRDefault="009D543A">
            <w:pPr>
              <w:pStyle w:val="TableParagraph"/>
            </w:pPr>
          </w:p>
        </w:tc>
        <w:tc>
          <w:tcPr>
            <w:tcW w:w="1292" w:type="dxa"/>
          </w:tcPr>
          <w:p w14:paraId="1791D31A" w14:textId="77777777" w:rsidR="009D543A" w:rsidRDefault="009D543A">
            <w:pPr>
              <w:pStyle w:val="TableParagraph"/>
            </w:pPr>
          </w:p>
        </w:tc>
      </w:tr>
      <w:tr w:rsidR="009D543A" w14:paraId="06F8E466" w14:textId="77777777" w:rsidTr="00596419">
        <w:trPr>
          <w:trHeight w:val="511"/>
        </w:trPr>
        <w:tc>
          <w:tcPr>
            <w:tcW w:w="442" w:type="dxa"/>
            <w:vMerge/>
          </w:tcPr>
          <w:p w14:paraId="7F0FC6C3" w14:textId="77777777" w:rsidR="009D543A" w:rsidRDefault="009D543A">
            <w:pPr>
              <w:rPr>
                <w:sz w:val="2"/>
                <w:szCs w:val="2"/>
              </w:rPr>
            </w:pPr>
          </w:p>
        </w:tc>
        <w:tc>
          <w:tcPr>
            <w:tcW w:w="1593" w:type="dxa"/>
            <w:vMerge/>
          </w:tcPr>
          <w:p w14:paraId="1B493355" w14:textId="77777777" w:rsidR="009D543A" w:rsidRDefault="009D543A">
            <w:pPr>
              <w:rPr>
                <w:sz w:val="2"/>
                <w:szCs w:val="2"/>
              </w:rPr>
            </w:pPr>
          </w:p>
        </w:tc>
        <w:tc>
          <w:tcPr>
            <w:tcW w:w="5585" w:type="dxa"/>
          </w:tcPr>
          <w:p w14:paraId="62430D88" w14:textId="77777777" w:rsidR="009D543A" w:rsidRDefault="009D543A">
            <w:pPr>
              <w:pStyle w:val="TableParagraph"/>
              <w:spacing w:before="1"/>
              <w:ind w:left="72"/>
              <w:rPr>
                <w:i/>
              </w:rPr>
            </w:pPr>
            <w:r>
              <w:rPr>
                <w:i/>
              </w:rPr>
              <w:t>Ilość zbiorników paliwa: 1.</w:t>
            </w:r>
          </w:p>
        </w:tc>
        <w:tc>
          <w:tcPr>
            <w:tcW w:w="1221" w:type="dxa"/>
          </w:tcPr>
          <w:p w14:paraId="416B0973" w14:textId="77777777" w:rsidR="009D543A" w:rsidRDefault="009D543A">
            <w:pPr>
              <w:pStyle w:val="TableParagraph"/>
            </w:pPr>
          </w:p>
        </w:tc>
        <w:tc>
          <w:tcPr>
            <w:tcW w:w="1292" w:type="dxa"/>
          </w:tcPr>
          <w:p w14:paraId="425661F6" w14:textId="77777777" w:rsidR="009D543A" w:rsidRDefault="009D543A">
            <w:pPr>
              <w:pStyle w:val="TableParagraph"/>
            </w:pPr>
          </w:p>
        </w:tc>
      </w:tr>
      <w:tr w:rsidR="009D543A" w14:paraId="7C995A2E" w14:textId="77777777" w:rsidTr="00596419">
        <w:trPr>
          <w:trHeight w:val="1012"/>
        </w:trPr>
        <w:tc>
          <w:tcPr>
            <w:tcW w:w="442" w:type="dxa"/>
            <w:vMerge/>
          </w:tcPr>
          <w:p w14:paraId="155EE237" w14:textId="77777777" w:rsidR="009D543A" w:rsidRDefault="009D543A">
            <w:pPr>
              <w:rPr>
                <w:sz w:val="2"/>
                <w:szCs w:val="2"/>
              </w:rPr>
            </w:pPr>
          </w:p>
        </w:tc>
        <w:tc>
          <w:tcPr>
            <w:tcW w:w="1593" w:type="dxa"/>
            <w:vMerge/>
          </w:tcPr>
          <w:p w14:paraId="7419248E" w14:textId="77777777" w:rsidR="009D543A" w:rsidRDefault="009D543A">
            <w:pPr>
              <w:rPr>
                <w:sz w:val="2"/>
                <w:szCs w:val="2"/>
              </w:rPr>
            </w:pPr>
          </w:p>
        </w:tc>
        <w:tc>
          <w:tcPr>
            <w:tcW w:w="5585" w:type="dxa"/>
          </w:tcPr>
          <w:p w14:paraId="039C4DDB" w14:textId="6E969D2C" w:rsidR="009D543A" w:rsidRDefault="009D543A">
            <w:pPr>
              <w:pStyle w:val="TableParagraph"/>
              <w:ind w:left="72" w:right="148"/>
              <w:rPr>
                <w:i/>
              </w:rPr>
            </w:pPr>
            <w:r>
              <w:rPr>
                <w:i/>
              </w:rPr>
              <w:t>Pojemność zbiornika paliwa: nie mniej niż konieczne do pokonania pojazdem 300km lub pracy urządzeń stanowiących wyposażenie pojazdu zamontowanych na stałe</w:t>
            </w:r>
          </w:p>
          <w:p w14:paraId="1E637E30" w14:textId="77777777" w:rsidR="009D543A" w:rsidRDefault="009D543A">
            <w:pPr>
              <w:pStyle w:val="TableParagraph"/>
              <w:spacing w:line="233" w:lineRule="exact"/>
              <w:ind w:left="72"/>
              <w:rPr>
                <w:i/>
              </w:rPr>
            </w:pPr>
            <w:r>
              <w:rPr>
                <w:i/>
              </w:rPr>
              <w:t>i napędzanych silnikiem przez 4 godziny.</w:t>
            </w:r>
          </w:p>
        </w:tc>
        <w:tc>
          <w:tcPr>
            <w:tcW w:w="1221" w:type="dxa"/>
          </w:tcPr>
          <w:p w14:paraId="69ECB0AE" w14:textId="77777777" w:rsidR="009D543A" w:rsidRDefault="009D543A">
            <w:pPr>
              <w:pStyle w:val="TableParagraph"/>
            </w:pPr>
          </w:p>
        </w:tc>
        <w:tc>
          <w:tcPr>
            <w:tcW w:w="1292" w:type="dxa"/>
          </w:tcPr>
          <w:p w14:paraId="3842FAB9" w14:textId="77777777" w:rsidR="009D543A" w:rsidRDefault="009D543A">
            <w:pPr>
              <w:pStyle w:val="TableParagraph"/>
            </w:pPr>
          </w:p>
        </w:tc>
      </w:tr>
      <w:tr w:rsidR="009D543A" w14:paraId="05E40EE3" w14:textId="77777777" w:rsidTr="00596419">
        <w:trPr>
          <w:trHeight w:val="510"/>
        </w:trPr>
        <w:tc>
          <w:tcPr>
            <w:tcW w:w="442" w:type="dxa"/>
            <w:vMerge/>
          </w:tcPr>
          <w:p w14:paraId="222581C9" w14:textId="77777777" w:rsidR="009D543A" w:rsidRDefault="009D543A">
            <w:pPr>
              <w:rPr>
                <w:sz w:val="2"/>
                <w:szCs w:val="2"/>
              </w:rPr>
            </w:pPr>
          </w:p>
        </w:tc>
        <w:tc>
          <w:tcPr>
            <w:tcW w:w="1593" w:type="dxa"/>
            <w:vMerge/>
          </w:tcPr>
          <w:p w14:paraId="13F0C53A" w14:textId="77777777" w:rsidR="009D543A" w:rsidRDefault="009D543A">
            <w:pPr>
              <w:rPr>
                <w:sz w:val="2"/>
                <w:szCs w:val="2"/>
              </w:rPr>
            </w:pPr>
          </w:p>
        </w:tc>
        <w:tc>
          <w:tcPr>
            <w:tcW w:w="8098" w:type="dxa"/>
            <w:gridSpan w:val="3"/>
          </w:tcPr>
          <w:p w14:paraId="16CB074F" w14:textId="77777777" w:rsidR="009D543A" w:rsidRDefault="009D543A">
            <w:pPr>
              <w:pStyle w:val="TableParagraph"/>
              <w:spacing w:before="1"/>
              <w:ind w:left="1309" w:right="1292"/>
              <w:jc w:val="center"/>
              <w:rPr>
                <w:b/>
                <w:i/>
              </w:rPr>
            </w:pPr>
            <w:r>
              <w:rPr>
                <w:b/>
                <w:i/>
              </w:rPr>
              <w:t>Przednie i tylne zawieszenie</w:t>
            </w:r>
          </w:p>
        </w:tc>
      </w:tr>
    </w:tbl>
    <w:p w14:paraId="191BBBE3" w14:textId="77777777" w:rsidR="00CE1502" w:rsidRDefault="00CE1502">
      <w:pPr>
        <w:jc w:val="center"/>
        <w:sectPr w:rsidR="00CE1502">
          <w:pgSz w:w="11910" w:h="16840"/>
          <w:pgMar w:top="1260" w:right="760" w:bottom="1160" w:left="740" w:header="0" w:footer="970" w:gutter="0"/>
          <w:cols w:space="708"/>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593"/>
        <w:gridCol w:w="5585"/>
        <w:gridCol w:w="1221"/>
        <w:gridCol w:w="1292"/>
      </w:tblGrid>
      <w:tr w:rsidR="00CE1502" w14:paraId="42107A7D" w14:textId="77777777">
        <w:trPr>
          <w:trHeight w:val="748"/>
        </w:trPr>
        <w:tc>
          <w:tcPr>
            <w:tcW w:w="442" w:type="dxa"/>
            <w:vMerge w:val="restart"/>
            <w:tcBorders>
              <w:bottom w:val="single" w:sz="12" w:space="0" w:color="000000"/>
            </w:tcBorders>
          </w:tcPr>
          <w:p w14:paraId="5803A764" w14:textId="77777777" w:rsidR="00CE1502" w:rsidRDefault="00CE1502">
            <w:pPr>
              <w:pStyle w:val="TableParagraph"/>
            </w:pPr>
          </w:p>
        </w:tc>
        <w:tc>
          <w:tcPr>
            <w:tcW w:w="1593" w:type="dxa"/>
            <w:vMerge w:val="restart"/>
            <w:tcBorders>
              <w:bottom w:val="single" w:sz="12" w:space="0" w:color="000000"/>
            </w:tcBorders>
          </w:tcPr>
          <w:p w14:paraId="1F397C73" w14:textId="77777777" w:rsidR="00CE1502" w:rsidRDefault="00CE1502">
            <w:pPr>
              <w:pStyle w:val="TableParagraph"/>
            </w:pPr>
          </w:p>
        </w:tc>
        <w:tc>
          <w:tcPr>
            <w:tcW w:w="5585" w:type="dxa"/>
          </w:tcPr>
          <w:p w14:paraId="7B680870" w14:textId="77777777" w:rsidR="00CE1502" w:rsidRDefault="00E02093">
            <w:pPr>
              <w:pStyle w:val="TableParagraph"/>
              <w:ind w:left="72" w:right="73"/>
              <w:rPr>
                <w:i/>
              </w:rPr>
            </w:pPr>
            <w:r>
              <w:rPr>
                <w:i/>
              </w:rPr>
              <w:t>Dostosowane do  poruszania  się  w  warunkach  terenowych i</w:t>
            </w:r>
            <w:r>
              <w:rPr>
                <w:i/>
                <w:spacing w:val="24"/>
              </w:rPr>
              <w:t xml:space="preserve"> </w:t>
            </w:r>
            <w:r>
              <w:rPr>
                <w:i/>
              </w:rPr>
              <w:t>na</w:t>
            </w:r>
            <w:r>
              <w:rPr>
                <w:i/>
                <w:spacing w:val="23"/>
              </w:rPr>
              <w:t xml:space="preserve"> </w:t>
            </w:r>
            <w:r>
              <w:rPr>
                <w:i/>
              </w:rPr>
              <w:t>drogach</w:t>
            </w:r>
            <w:r>
              <w:rPr>
                <w:i/>
                <w:spacing w:val="23"/>
              </w:rPr>
              <w:t xml:space="preserve"> </w:t>
            </w:r>
            <w:r>
              <w:rPr>
                <w:i/>
              </w:rPr>
              <w:t>utwardzonych</w:t>
            </w:r>
            <w:r>
              <w:rPr>
                <w:i/>
                <w:spacing w:val="23"/>
              </w:rPr>
              <w:t xml:space="preserve"> </w:t>
            </w:r>
            <w:r>
              <w:rPr>
                <w:i/>
              </w:rPr>
              <w:t>na</w:t>
            </w:r>
            <w:r>
              <w:rPr>
                <w:i/>
                <w:spacing w:val="24"/>
              </w:rPr>
              <w:t xml:space="preserve"> </w:t>
            </w:r>
            <w:r>
              <w:rPr>
                <w:i/>
              </w:rPr>
              <w:t>sprężynach</w:t>
            </w:r>
            <w:r>
              <w:rPr>
                <w:i/>
                <w:spacing w:val="26"/>
              </w:rPr>
              <w:t xml:space="preserve"> </w:t>
            </w:r>
            <w:r>
              <w:rPr>
                <w:i/>
              </w:rPr>
              <w:t>śrubowych</w:t>
            </w:r>
            <w:r>
              <w:rPr>
                <w:i/>
                <w:spacing w:val="23"/>
              </w:rPr>
              <w:t xml:space="preserve"> </w:t>
            </w:r>
            <w:r>
              <w:rPr>
                <w:i/>
              </w:rPr>
              <w:t>z</w:t>
            </w:r>
          </w:p>
          <w:p w14:paraId="6118A786" w14:textId="77777777" w:rsidR="00CE1502" w:rsidRDefault="00E02093">
            <w:pPr>
              <w:pStyle w:val="TableParagraph"/>
              <w:spacing w:line="223" w:lineRule="exact"/>
              <w:ind w:left="72"/>
              <w:rPr>
                <w:i/>
              </w:rPr>
            </w:pPr>
            <w:r>
              <w:rPr>
                <w:i/>
              </w:rPr>
              <w:t>amortyzatorami teleskopowymi.</w:t>
            </w:r>
          </w:p>
        </w:tc>
        <w:tc>
          <w:tcPr>
            <w:tcW w:w="1221" w:type="dxa"/>
          </w:tcPr>
          <w:p w14:paraId="09DF9CD2" w14:textId="77777777" w:rsidR="00CE1502" w:rsidRDefault="00CE1502">
            <w:pPr>
              <w:pStyle w:val="TableParagraph"/>
            </w:pPr>
          </w:p>
        </w:tc>
        <w:tc>
          <w:tcPr>
            <w:tcW w:w="1292" w:type="dxa"/>
          </w:tcPr>
          <w:p w14:paraId="628FCF4C" w14:textId="77777777" w:rsidR="00CE1502" w:rsidRDefault="00CE1502">
            <w:pPr>
              <w:pStyle w:val="TableParagraph"/>
            </w:pPr>
          </w:p>
        </w:tc>
      </w:tr>
      <w:tr w:rsidR="00CE1502" w14:paraId="7767082C" w14:textId="77777777">
        <w:trPr>
          <w:trHeight w:val="490"/>
        </w:trPr>
        <w:tc>
          <w:tcPr>
            <w:tcW w:w="442" w:type="dxa"/>
            <w:vMerge/>
            <w:tcBorders>
              <w:top w:val="nil"/>
              <w:bottom w:val="single" w:sz="12" w:space="0" w:color="000000"/>
            </w:tcBorders>
          </w:tcPr>
          <w:p w14:paraId="0D37EC1F" w14:textId="77777777" w:rsidR="00CE1502" w:rsidRDefault="00CE1502">
            <w:pPr>
              <w:rPr>
                <w:sz w:val="2"/>
                <w:szCs w:val="2"/>
              </w:rPr>
            </w:pPr>
          </w:p>
        </w:tc>
        <w:tc>
          <w:tcPr>
            <w:tcW w:w="1593" w:type="dxa"/>
            <w:vMerge/>
            <w:tcBorders>
              <w:top w:val="nil"/>
              <w:bottom w:val="single" w:sz="12" w:space="0" w:color="000000"/>
            </w:tcBorders>
          </w:tcPr>
          <w:p w14:paraId="356A2B84" w14:textId="77777777" w:rsidR="00CE1502" w:rsidRDefault="00CE1502">
            <w:pPr>
              <w:rPr>
                <w:sz w:val="2"/>
                <w:szCs w:val="2"/>
              </w:rPr>
            </w:pPr>
          </w:p>
        </w:tc>
        <w:tc>
          <w:tcPr>
            <w:tcW w:w="5585" w:type="dxa"/>
          </w:tcPr>
          <w:p w14:paraId="45144104" w14:textId="77777777" w:rsidR="00CE1502" w:rsidRDefault="00E02093">
            <w:pPr>
              <w:pStyle w:val="TableParagraph"/>
              <w:spacing w:line="241" w:lineRule="exact"/>
              <w:ind w:left="72"/>
              <w:rPr>
                <w:i/>
              </w:rPr>
            </w:pPr>
            <w:r>
              <w:rPr>
                <w:i/>
              </w:rPr>
              <w:t>Pojazd posiada niezależne zawieszenie każdej z osi.</w:t>
            </w:r>
          </w:p>
        </w:tc>
        <w:tc>
          <w:tcPr>
            <w:tcW w:w="1221" w:type="dxa"/>
          </w:tcPr>
          <w:p w14:paraId="350F1D08" w14:textId="77777777" w:rsidR="00CE1502" w:rsidRDefault="00CE1502">
            <w:pPr>
              <w:pStyle w:val="TableParagraph"/>
            </w:pPr>
          </w:p>
        </w:tc>
        <w:tc>
          <w:tcPr>
            <w:tcW w:w="1292" w:type="dxa"/>
          </w:tcPr>
          <w:p w14:paraId="1FD988EF" w14:textId="77777777" w:rsidR="00CE1502" w:rsidRDefault="00CE1502">
            <w:pPr>
              <w:pStyle w:val="TableParagraph"/>
            </w:pPr>
          </w:p>
        </w:tc>
      </w:tr>
      <w:tr w:rsidR="00CE1502" w14:paraId="6AD3FD9B" w14:textId="77777777">
        <w:trPr>
          <w:trHeight w:val="488"/>
        </w:trPr>
        <w:tc>
          <w:tcPr>
            <w:tcW w:w="442" w:type="dxa"/>
            <w:vMerge/>
            <w:tcBorders>
              <w:top w:val="nil"/>
              <w:bottom w:val="single" w:sz="12" w:space="0" w:color="000000"/>
            </w:tcBorders>
          </w:tcPr>
          <w:p w14:paraId="46B16789" w14:textId="77777777" w:rsidR="00CE1502" w:rsidRDefault="00CE1502">
            <w:pPr>
              <w:rPr>
                <w:sz w:val="2"/>
                <w:szCs w:val="2"/>
              </w:rPr>
            </w:pPr>
          </w:p>
        </w:tc>
        <w:tc>
          <w:tcPr>
            <w:tcW w:w="1593" w:type="dxa"/>
            <w:vMerge/>
            <w:tcBorders>
              <w:top w:val="nil"/>
              <w:bottom w:val="single" w:sz="12" w:space="0" w:color="000000"/>
            </w:tcBorders>
          </w:tcPr>
          <w:p w14:paraId="1EDDCDCF" w14:textId="77777777" w:rsidR="00CE1502" w:rsidRDefault="00CE1502">
            <w:pPr>
              <w:rPr>
                <w:sz w:val="2"/>
                <w:szCs w:val="2"/>
              </w:rPr>
            </w:pPr>
          </w:p>
        </w:tc>
        <w:tc>
          <w:tcPr>
            <w:tcW w:w="8098" w:type="dxa"/>
            <w:gridSpan w:val="3"/>
          </w:tcPr>
          <w:p w14:paraId="3E2D4C46" w14:textId="77777777" w:rsidR="00CE1502" w:rsidRDefault="00E02093">
            <w:pPr>
              <w:pStyle w:val="TableParagraph"/>
              <w:spacing w:line="244" w:lineRule="exact"/>
              <w:ind w:left="1310" w:right="1290"/>
              <w:jc w:val="center"/>
              <w:rPr>
                <w:b/>
                <w:i/>
              </w:rPr>
            </w:pPr>
            <w:r>
              <w:rPr>
                <w:b/>
                <w:i/>
              </w:rPr>
              <w:t>Rama podwozia</w:t>
            </w:r>
          </w:p>
        </w:tc>
      </w:tr>
      <w:tr w:rsidR="00CE1502" w14:paraId="31F144DC" w14:textId="77777777">
        <w:trPr>
          <w:trHeight w:val="740"/>
        </w:trPr>
        <w:tc>
          <w:tcPr>
            <w:tcW w:w="442" w:type="dxa"/>
            <w:vMerge/>
            <w:tcBorders>
              <w:top w:val="nil"/>
              <w:bottom w:val="single" w:sz="12" w:space="0" w:color="000000"/>
            </w:tcBorders>
          </w:tcPr>
          <w:p w14:paraId="61B51DE4" w14:textId="77777777" w:rsidR="00CE1502" w:rsidRDefault="00CE1502">
            <w:pPr>
              <w:rPr>
                <w:sz w:val="2"/>
                <w:szCs w:val="2"/>
              </w:rPr>
            </w:pPr>
          </w:p>
        </w:tc>
        <w:tc>
          <w:tcPr>
            <w:tcW w:w="1593" w:type="dxa"/>
            <w:vMerge/>
            <w:tcBorders>
              <w:top w:val="nil"/>
              <w:bottom w:val="single" w:sz="12" w:space="0" w:color="000000"/>
            </w:tcBorders>
          </w:tcPr>
          <w:p w14:paraId="7C4893F5" w14:textId="77777777" w:rsidR="00CE1502" w:rsidRDefault="00CE1502">
            <w:pPr>
              <w:rPr>
                <w:sz w:val="2"/>
                <w:szCs w:val="2"/>
              </w:rPr>
            </w:pPr>
          </w:p>
        </w:tc>
        <w:tc>
          <w:tcPr>
            <w:tcW w:w="5585" w:type="dxa"/>
          </w:tcPr>
          <w:p w14:paraId="07611FEF" w14:textId="77777777" w:rsidR="00CE1502" w:rsidRDefault="00E02093">
            <w:pPr>
              <w:pStyle w:val="TableParagraph"/>
              <w:ind w:left="72" w:right="466"/>
              <w:rPr>
                <w:i/>
              </w:rPr>
            </w:pPr>
            <w:r>
              <w:rPr>
                <w:i/>
              </w:rPr>
              <w:t>Rama dostosowana do przenoszenia zmiennych obciążeń skręcających i zginających podczas jazdy pojazdem</w:t>
            </w:r>
          </w:p>
          <w:p w14:paraId="3412C61A" w14:textId="77777777" w:rsidR="00CE1502" w:rsidRDefault="00E02093">
            <w:pPr>
              <w:pStyle w:val="TableParagraph"/>
              <w:spacing w:line="224" w:lineRule="exact"/>
              <w:ind w:left="72"/>
              <w:rPr>
                <w:i/>
              </w:rPr>
            </w:pPr>
            <w:r>
              <w:rPr>
                <w:i/>
              </w:rPr>
              <w:t>w nierównym terenie.</w:t>
            </w:r>
          </w:p>
        </w:tc>
        <w:tc>
          <w:tcPr>
            <w:tcW w:w="1221" w:type="dxa"/>
          </w:tcPr>
          <w:p w14:paraId="4F46A8B7" w14:textId="77777777" w:rsidR="00CE1502" w:rsidRDefault="00CE1502">
            <w:pPr>
              <w:pStyle w:val="TableParagraph"/>
            </w:pPr>
          </w:p>
        </w:tc>
        <w:tc>
          <w:tcPr>
            <w:tcW w:w="1292" w:type="dxa"/>
          </w:tcPr>
          <w:p w14:paraId="64C34314" w14:textId="77777777" w:rsidR="00CE1502" w:rsidRDefault="00CE1502">
            <w:pPr>
              <w:pStyle w:val="TableParagraph"/>
            </w:pPr>
          </w:p>
        </w:tc>
      </w:tr>
      <w:tr w:rsidR="00CE1502" w14:paraId="79079051" w14:textId="77777777">
        <w:trPr>
          <w:trHeight w:val="737"/>
        </w:trPr>
        <w:tc>
          <w:tcPr>
            <w:tcW w:w="442" w:type="dxa"/>
            <w:vMerge/>
            <w:tcBorders>
              <w:top w:val="nil"/>
              <w:bottom w:val="single" w:sz="12" w:space="0" w:color="000000"/>
            </w:tcBorders>
          </w:tcPr>
          <w:p w14:paraId="0FEB89A9" w14:textId="77777777" w:rsidR="00CE1502" w:rsidRDefault="00CE1502">
            <w:pPr>
              <w:rPr>
                <w:sz w:val="2"/>
                <w:szCs w:val="2"/>
              </w:rPr>
            </w:pPr>
          </w:p>
        </w:tc>
        <w:tc>
          <w:tcPr>
            <w:tcW w:w="1593" w:type="dxa"/>
            <w:vMerge/>
            <w:tcBorders>
              <w:top w:val="nil"/>
              <w:bottom w:val="single" w:sz="12" w:space="0" w:color="000000"/>
            </w:tcBorders>
          </w:tcPr>
          <w:p w14:paraId="5A0CD4C9" w14:textId="77777777" w:rsidR="00CE1502" w:rsidRDefault="00CE1502">
            <w:pPr>
              <w:rPr>
                <w:sz w:val="2"/>
                <w:szCs w:val="2"/>
              </w:rPr>
            </w:pPr>
          </w:p>
        </w:tc>
        <w:tc>
          <w:tcPr>
            <w:tcW w:w="5585" w:type="dxa"/>
          </w:tcPr>
          <w:p w14:paraId="394C0C4B" w14:textId="77777777" w:rsidR="00CE1502" w:rsidRDefault="00E02093">
            <w:pPr>
              <w:pStyle w:val="TableParagraph"/>
              <w:ind w:left="72" w:right="459"/>
              <w:rPr>
                <w:i/>
              </w:rPr>
            </w:pPr>
            <w:r>
              <w:rPr>
                <w:i/>
              </w:rPr>
              <w:t>Zamocowanie poszczególnych podzespołów nadwozia na elementach elastycznych, kompensujących drgania i</w:t>
            </w:r>
          </w:p>
          <w:p w14:paraId="35807AF4" w14:textId="77777777" w:rsidR="00CE1502" w:rsidRDefault="00E02093">
            <w:pPr>
              <w:pStyle w:val="TableParagraph"/>
              <w:spacing w:line="223" w:lineRule="exact"/>
              <w:ind w:left="72"/>
              <w:rPr>
                <w:i/>
              </w:rPr>
            </w:pPr>
            <w:r>
              <w:rPr>
                <w:i/>
              </w:rPr>
              <w:t>przeciążenia</w:t>
            </w:r>
          </w:p>
        </w:tc>
        <w:tc>
          <w:tcPr>
            <w:tcW w:w="1221" w:type="dxa"/>
          </w:tcPr>
          <w:p w14:paraId="1CF9B716" w14:textId="77777777" w:rsidR="00CE1502" w:rsidRDefault="00CE1502">
            <w:pPr>
              <w:pStyle w:val="TableParagraph"/>
            </w:pPr>
          </w:p>
        </w:tc>
        <w:tc>
          <w:tcPr>
            <w:tcW w:w="1292" w:type="dxa"/>
          </w:tcPr>
          <w:p w14:paraId="32F195AB" w14:textId="77777777" w:rsidR="00CE1502" w:rsidRDefault="00CE1502">
            <w:pPr>
              <w:pStyle w:val="TableParagraph"/>
            </w:pPr>
          </w:p>
        </w:tc>
      </w:tr>
      <w:tr w:rsidR="007A01A8" w14:paraId="5EAFE281" w14:textId="77777777" w:rsidTr="007A01A8">
        <w:trPr>
          <w:trHeight w:val="469"/>
        </w:trPr>
        <w:tc>
          <w:tcPr>
            <w:tcW w:w="442" w:type="dxa"/>
            <w:vMerge/>
            <w:tcBorders>
              <w:top w:val="nil"/>
              <w:bottom w:val="single" w:sz="12" w:space="0" w:color="000000"/>
            </w:tcBorders>
          </w:tcPr>
          <w:p w14:paraId="32387368" w14:textId="77777777" w:rsidR="007A01A8" w:rsidRDefault="007A01A8">
            <w:pPr>
              <w:rPr>
                <w:sz w:val="2"/>
                <w:szCs w:val="2"/>
              </w:rPr>
            </w:pPr>
          </w:p>
        </w:tc>
        <w:tc>
          <w:tcPr>
            <w:tcW w:w="1593" w:type="dxa"/>
            <w:vMerge/>
            <w:tcBorders>
              <w:top w:val="nil"/>
              <w:bottom w:val="single" w:sz="12" w:space="0" w:color="000000"/>
            </w:tcBorders>
          </w:tcPr>
          <w:p w14:paraId="3AB0198C" w14:textId="77777777" w:rsidR="007A01A8" w:rsidRDefault="007A01A8">
            <w:pPr>
              <w:rPr>
                <w:sz w:val="2"/>
                <w:szCs w:val="2"/>
              </w:rPr>
            </w:pPr>
          </w:p>
        </w:tc>
        <w:tc>
          <w:tcPr>
            <w:tcW w:w="5585" w:type="dxa"/>
          </w:tcPr>
          <w:p w14:paraId="10D0F59D" w14:textId="77777777" w:rsidR="007A01A8" w:rsidRDefault="007A01A8">
            <w:pPr>
              <w:pStyle w:val="TableParagraph"/>
              <w:spacing w:line="241" w:lineRule="exact"/>
              <w:ind w:left="72"/>
              <w:rPr>
                <w:i/>
              </w:rPr>
            </w:pPr>
            <w:r>
              <w:rPr>
                <w:i/>
              </w:rPr>
              <w:t>Rama wyposażona w cztery uchwyty do holowania - po dwa,</w:t>
            </w:r>
          </w:p>
          <w:p w14:paraId="3B6B5523" w14:textId="77777777" w:rsidR="007A01A8" w:rsidRDefault="007A01A8">
            <w:pPr>
              <w:pStyle w:val="TableParagraph"/>
              <w:spacing w:before="1" w:line="228" w:lineRule="exact"/>
              <w:ind w:left="72"/>
              <w:rPr>
                <w:i/>
              </w:rPr>
            </w:pPr>
            <w:r>
              <w:rPr>
                <w:i/>
              </w:rPr>
              <w:t>z tyłu i przodu pojazdu z szeklami.</w:t>
            </w:r>
          </w:p>
        </w:tc>
        <w:tc>
          <w:tcPr>
            <w:tcW w:w="1221" w:type="dxa"/>
          </w:tcPr>
          <w:p w14:paraId="1FADF609" w14:textId="77777777" w:rsidR="007A01A8" w:rsidRDefault="007A01A8">
            <w:pPr>
              <w:pStyle w:val="TableParagraph"/>
            </w:pPr>
          </w:p>
        </w:tc>
        <w:tc>
          <w:tcPr>
            <w:tcW w:w="1292" w:type="dxa"/>
          </w:tcPr>
          <w:p w14:paraId="6FC47455" w14:textId="77777777" w:rsidR="007A01A8" w:rsidRDefault="007A01A8">
            <w:pPr>
              <w:pStyle w:val="TableParagraph"/>
            </w:pPr>
          </w:p>
        </w:tc>
      </w:tr>
      <w:tr w:rsidR="00CE1502" w14:paraId="5D3DC42A" w14:textId="77777777">
        <w:trPr>
          <w:trHeight w:val="490"/>
        </w:trPr>
        <w:tc>
          <w:tcPr>
            <w:tcW w:w="442" w:type="dxa"/>
            <w:vMerge/>
            <w:tcBorders>
              <w:top w:val="nil"/>
              <w:bottom w:val="single" w:sz="12" w:space="0" w:color="000000"/>
            </w:tcBorders>
          </w:tcPr>
          <w:p w14:paraId="10E83261" w14:textId="77777777" w:rsidR="00CE1502" w:rsidRDefault="00CE1502">
            <w:pPr>
              <w:rPr>
                <w:sz w:val="2"/>
                <w:szCs w:val="2"/>
              </w:rPr>
            </w:pPr>
          </w:p>
        </w:tc>
        <w:tc>
          <w:tcPr>
            <w:tcW w:w="1593" w:type="dxa"/>
            <w:vMerge/>
            <w:tcBorders>
              <w:top w:val="nil"/>
              <w:bottom w:val="single" w:sz="12" w:space="0" w:color="000000"/>
            </w:tcBorders>
          </w:tcPr>
          <w:p w14:paraId="36E18057" w14:textId="77777777" w:rsidR="00CE1502" w:rsidRDefault="00CE1502">
            <w:pPr>
              <w:rPr>
                <w:sz w:val="2"/>
                <w:szCs w:val="2"/>
              </w:rPr>
            </w:pPr>
          </w:p>
        </w:tc>
        <w:tc>
          <w:tcPr>
            <w:tcW w:w="8098" w:type="dxa"/>
            <w:gridSpan w:val="3"/>
          </w:tcPr>
          <w:p w14:paraId="04055FED" w14:textId="77777777" w:rsidR="00CE1502" w:rsidRDefault="00E02093">
            <w:pPr>
              <w:pStyle w:val="TableParagraph"/>
              <w:spacing w:line="244" w:lineRule="exact"/>
              <w:ind w:left="1310" w:right="1290"/>
              <w:jc w:val="center"/>
              <w:rPr>
                <w:b/>
                <w:i/>
              </w:rPr>
            </w:pPr>
            <w:r>
              <w:rPr>
                <w:b/>
                <w:i/>
              </w:rPr>
              <w:t>Koła jezdne i ogumienie</w:t>
            </w:r>
          </w:p>
        </w:tc>
      </w:tr>
      <w:tr w:rsidR="00CE1502" w14:paraId="68EA4E9F" w14:textId="77777777">
        <w:trPr>
          <w:trHeight w:val="992"/>
        </w:trPr>
        <w:tc>
          <w:tcPr>
            <w:tcW w:w="442" w:type="dxa"/>
            <w:vMerge/>
            <w:tcBorders>
              <w:top w:val="nil"/>
              <w:bottom w:val="single" w:sz="12" w:space="0" w:color="000000"/>
            </w:tcBorders>
          </w:tcPr>
          <w:p w14:paraId="259B5A86" w14:textId="77777777" w:rsidR="00CE1502" w:rsidRDefault="00CE1502">
            <w:pPr>
              <w:rPr>
                <w:sz w:val="2"/>
                <w:szCs w:val="2"/>
              </w:rPr>
            </w:pPr>
          </w:p>
        </w:tc>
        <w:tc>
          <w:tcPr>
            <w:tcW w:w="1593" w:type="dxa"/>
            <w:vMerge/>
            <w:tcBorders>
              <w:top w:val="nil"/>
              <w:bottom w:val="single" w:sz="12" w:space="0" w:color="000000"/>
            </w:tcBorders>
          </w:tcPr>
          <w:p w14:paraId="53EC834C" w14:textId="77777777" w:rsidR="00CE1502" w:rsidRDefault="00CE1502">
            <w:pPr>
              <w:rPr>
                <w:sz w:val="2"/>
                <w:szCs w:val="2"/>
              </w:rPr>
            </w:pPr>
          </w:p>
        </w:tc>
        <w:tc>
          <w:tcPr>
            <w:tcW w:w="5585" w:type="dxa"/>
          </w:tcPr>
          <w:p w14:paraId="3375D26D" w14:textId="77777777" w:rsidR="00CE1502" w:rsidRDefault="00E02093">
            <w:pPr>
              <w:pStyle w:val="TableParagraph"/>
              <w:ind w:left="72" w:right="54"/>
              <w:jc w:val="both"/>
              <w:rPr>
                <w:i/>
              </w:rPr>
            </w:pPr>
            <w:r>
              <w:rPr>
                <w:i/>
              </w:rPr>
              <w:t>Konstrukcja kół i opon zapewnia założone parametry szybkości, przyśpieszenia, hamowania, nośności i stabilności pojazdu oraz daje możliwość wzajemnej zamiany bez</w:t>
            </w:r>
          </w:p>
          <w:p w14:paraId="4A1674F1" w14:textId="77777777" w:rsidR="00CE1502" w:rsidRDefault="00E02093">
            <w:pPr>
              <w:pStyle w:val="TableParagraph"/>
              <w:spacing w:line="225" w:lineRule="exact"/>
              <w:ind w:left="72"/>
              <w:rPr>
                <w:i/>
              </w:rPr>
            </w:pPr>
            <w:r>
              <w:rPr>
                <w:i/>
              </w:rPr>
              <w:t>ograniczeń.</w:t>
            </w:r>
          </w:p>
        </w:tc>
        <w:tc>
          <w:tcPr>
            <w:tcW w:w="1221" w:type="dxa"/>
          </w:tcPr>
          <w:p w14:paraId="5A91171E" w14:textId="77777777" w:rsidR="00CE1502" w:rsidRDefault="00CE1502">
            <w:pPr>
              <w:pStyle w:val="TableParagraph"/>
            </w:pPr>
          </w:p>
        </w:tc>
        <w:tc>
          <w:tcPr>
            <w:tcW w:w="1292" w:type="dxa"/>
          </w:tcPr>
          <w:p w14:paraId="0B30C460" w14:textId="77777777" w:rsidR="00CE1502" w:rsidRDefault="00CE1502">
            <w:pPr>
              <w:pStyle w:val="TableParagraph"/>
            </w:pPr>
          </w:p>
        </w:tc>
      </w:tr>
      <w:tr w:rsidR="00CE1502" w14:paraId="202B4C2A" w14:textId="77777777">
        <w:trPr>
          <w:trHeight w:val="488"/>
        </w:trPr>
        <w:tc>
          <w:tcPr>
            <w:tcW w:w="442" w:type="dxa"/>
            <w:vMerge/>
            <w:tcBorders>
              <w:top w:val="nil"/>
              <w:bottom w:val="single" w:sz="12" w:space="0" w:color="000000"/>
            </w:tcBorders>
          </w:tcPr>
          <w:p w14:paraId="7FD708FE" w14:textId="77777777" w:rsidR="00CE1502" w:rsidRDefault="00CE1502">
            <w:pPr>
              <w:rPr>
                <w:sz w:val="2"/>
                <w:szCs w:val="2"/>
              </w:rPr>
            </w:pPr>
          </w:p>
        </w:tc>
        <w:tc>
          <w:tcPr>
            <w:tcW w:w="1593" w:type="dxa"/>
            <w:vMerge/>
            <w:tcBorders>
              <w:top w:val="nil"/>
              <w:bottom w:val="single" w:sz="12" w:space="0" w:color="000000"/>
            </w:tcBorders>
          </w:tcPr>
          <w:p w14:paraId="7780F34D" w14:textId="77777777" w:rsidR="00CE1502" w:rsidRDefault="00CE1502">
            <w:pPr>
              <w:rPr>
                <w:sz w:val="2"/>
                <w:szCs w:val="2"/>
              </w:rPr>
            </w:pPr>
          </w:p>
        </w:tc>
        <w:tc>
          <w:tcPr>
            <w:tcW w:w="5585" w:type="dxa"/>
          </w:tcPr>
          <w:p w14:paraId="6D9AEC05" w14:textId="1628E7D8" w:rsidR="00CE1502" w:rsidRDefault="00E02093" w:rsidP="007A01A8">
            <w:pPr>
              <w:pStyle w:val="TableParagraph"/>
              <w:spacing w:line="241" w:lineRule="exact"/>
              <w:ind w:left="72"/>
              <w:rPr>
                <w:i/>
              </w:rPr>
            </w:pPr>
            <w:r w:rsidRPr="00D31DF5">
              <w:rPr>
                <w:i/>
                <w:color w:val="FF0000"/>
              </w:rPr>
              <w:t>Opony uniwersalne drogowo-terenowe</w:t>
            </w:r>
            <w:r w:rsidR="00D31DF5" w:rsidRPr="00D31DF5">
              <w:rPr>
                <w:i/>
                <w:color w:val="FF0000"/>
              </w:rPr>
              <w:t xml:space="preserve">, </w:t>
            </w:r>
            <w:r w:rsidRPr="00D31DF5">
              <w:rPr>
                <w:i/>
                <w:color w:val="FF0000"/>
              </w:rPr>
              <w:t>bezdętkowe,</w:t>
            </w:r>
            <w:r w:rsidR="007A01A8" w:rsidRPr="00D31DF5">
              <w:rPr>
                <w:i/>
                <w:color w:val="FF0000"/>
              </w:rPr>
              <w:t xml:space="preserve"> </w:t>
            </w:r>
            <w:r w:rsidRPr="00D31DF5">
              <w:rPr>
                <w:i/>
                <w:color w:val="FF0000"/>
              </w:rPr>
              <w:t>jednakowe na wszystkich kołach.</w:t>
            </w:r>
          </w:p>
        </w:tc>
        <w:tc>
          <w:tcPr>
            <w:tcW w:w="1221" w:type="dxa"/>
          </w:tcPr>
          <w:p w14:paraId="6B5D7BA4" w14:textId="77777777" w:rsidR="00CE1502" w:rsidRDefault="00CE1502">
            <w:pPr>
              <w:pStyle w:val="TableParagraph"/>
            </w:pPr>
          </w:p>
        </w:tc>
        <w:tc>
          <w:tcPr>
            <w:tcW w:w="1292" w:type="dxa"/>
          </w:tcPr>
          <w:p w14:paraId="7C5D3E48" w14:textId="77777777" w:rsidR="00CE1502" w:rsidRDefault="00CE1502">
            <w:pPr>
              <w:pStyle w:val="TableParagraph"/>
            </w:pPr>
          </w:p>
        </w:tc>
      </w:tr>
      <w:tr w:rsidR="00CE1502" w14:paraId="54F1156A" w14:textId="77777777">
        <w:trPr>
          <w:trHeight w:val="490"/>
        </w:trPr>
        <w:tc>
          <w:tcPr>
            <w:tcW w:w="442" w:type="dxa"/>
            <w:vMerge/>
            <w:tcBorders>
              <w:top w:val="nil"/>
              <w:bottom w:val="single" w:sz="12" w:space="0" w:color="000000"/>
            </w:tcBorders>
          </w:tcPr>
          <w:p w14:paraId="3815B269" w14:textId="77777777" w:rsidR="00CE1502" w:rsidRDefault="00CE1502">
            <w:pPr>
              <w:rPr>
                <w:sz w:val="2"/>
                <w:szCs w:val="2"/>
              </w:rPr>
            </w:pPr>
          </w:p>
        </w:tc>
        <w:tc>
          <w:tcPr>
            <w:tcW w:w="1593" w:type="dxa"/>
            <w:vMerge/>
            <w:tcBorders>
              <w:top w:val="nil"/>
              <w:bottom w:val="single" w:sz="12" w:space="0" w:color="000000"/>
            </w:tcBorders>
          </w:tcPr>
          <w:p w14:paraId="336A471A" w14:textId="77777777" w:rsidR="00CE1502" w:rsidRDefault="00CE1502">
            <w:pPr>
              <w:rPr>
                <w:sz w:val="2"/>
                <w:szCs w:val="2"/>
              </w:rPr>
            </w:pPr>
          </w:p>
        </w:tc>
        <w:tc>
          <w:tcPr>
            <w:tcW w:w="5585" w:type="dxa"/>
          </w:tcPr>
          <w:p w14:paraId="0F368BF0" w14:textId="77777777" w:rsidR="00CE1502" w:rsidRDefault="00E02093">
            <w:pPr>
              <w:pStyle w:val="TableParagraph"/>
              <w:tabs>
                <w:tab w:val="left" w:pos="1146"/>
                <w:tab w:val="left" w:pos="2221"/>
                <w:tab w:val="left" w:pos="3370"/>
                <w:tab w:val="left" w:pos="3794"/>
                <w:tab w:val="left" w:pos="4831"/>
              </w:tabs>
              <w:spacing w:line="241" w:lineRule="exact"/>
              <w:ind w:left="72"/>
              <w:rPr>
                <w:i/>
              </w:rPr>
            </w:pPr>
            <w:r>
              <w:rPr>
                <w:i/>
              </w:rPr>
              <w:t>Wartości</w:t>
            </w:r>
            <w:r>
              <w:rPr>
                <w:i/>
              </w:rPr>
              <w:tab/>
              <w:t>ciśnienia</w:t>
            </w:r>
            <w:r>
              <w:rPr>
                <w:i/>
              </w:rPr>
              <w:tab/>
              <w:t>powietrza</w:t>
            </w:r>
            <w:r>
              <w:rPr>
                <w:i/>
              </w:rPr>
              <w:tab/>
              <w:t>w</w:t>
            </w:r>
            <w:r>
              <w:rPr>
                <w:i/>
              </w:rPr>
              <w:tab/>
              <w:t>oponach</w:t>
            </w:r>
            <w:r>
              <w:rPr>
                <w:i/>
              </w:rPr>
              <w:tab/>
              <w:t>opisane</w:t>
            </w:r>
          </w:p>
          <w:p w14:paraId="3AA32159" w14:textId="77777777" w:rsidR="00CE1502" w:rsidRDefault="00E02093">
            <w:pPr>
              <w:pStyle w:val="TableParagraph"/>
              <w:spacing w:before="1" w:line="228" w:lineRule="exact"/>
              <w:ind w:left="72"/>
              <w:rPr>
                <w:i/>
              </w:rPr>
            </w:pPr>
            <w:r>
              <w:rPr>
                <w:i/>
              </w:rPr>
              <w:t>na nadwoziu [zakola kół] w jednostkach układu SI.</w:t>
            </w:r>
          </w:p>
        </w:tc>
        <w:tc>
          <w:tcPr>
            <w:tcW w:w="1221" w:type="dxa"/>
          </w:tcPr>
          <w:p w14:paraId="1F431ECA" w14:textId="77777777" w:rsidR="00CE1502" w:rsidRDefault="00CE1502">
            <w:pPr>
              <w:pStyle w:val="TableParagraph"/>
            </w:pPr>
          </w:p>
        </w:tc>
        <w:tc>
          <w:tcPr>
            <w:tcW w:w="1292" w:type="dxa"/>
          </w:tcPr>
          <w:p w14:paraId="6D00DB7C" w14:textId="77777777" w:rsidR="00CE1502" w:rsidRDefault="00CE1502">
            <w:pPr>
              <w:pStyle w:val="TableParagraph"/>
            </w:pPr>
          </w:p>
        </w:tc>
      </w:tr>
      <w:tr w:rsidR="00CE1502" w14:paraId="08DCE80B" w14:textId="77777777" w:rsidTr="007A01A8">
        <w:trPr>
          <w:trHeight w:val="358"/>
        </w:trPr>
        <w:tc>
          <w:tcPr>
            <w:tcW w:w="442" w:type="dxa"/>
            <w:vMerge/>
            <w:tcBorders>
              <w:top w:val="nil"/>
              <w:bottom w:val="single" w:sz="12" w:space="0" w:color="000000"/>
            </w:tcBorders>
          </w:tcPr>
          <w:p w14:paraId="3FCF569B" w14:textId="77777777" w:rsidR="00CE1502" w:rsidRDefault="00CE1502">
            <w:pPr>
              <w:rPr>
                <w:sz w:val="2"/>
                <w:szCs w:val="2"/>
              </w:rPr>
            </w:pPr>
          </w:p>
        </w:tc>
        <w:tc>
          <w:tcPr>
            <w:tcW w:w="1593" w:type="dxa"/>
            <w:vMerge/>
            <w:tcBorders>
              <w:top w:val="nil"/>
              <w:bottom w:val="single" w:sz="12" w:space="0" w:color="000000"/>
            </w:tcBorders>
          </w:tcPr>
          <w:p w14:paraId="103A3CA5" w14:textId="77777777" w:rsidR="00CE1502" w:rsidRDefault="00CE1502">
            <w:pPr>
              <w:rPr>
                <w:sz w:val="2"/>
                <w:szCs w:val="2"/>
              </w:rPr>
            </w:pPr>
          </w:p>
        </w:tc>
        <w:tc>
          <w:tcPr>
            <w:tcW w:w="5585" w:type="dxa"/>
          </w:tcPr>
          <w:p w14:paraId="09AE6418" w14:textId="23FBA2EB" w:rsidR="00CE1502" w:rsidRPr="00164820" w:rsidRDefault="00E02093" w:rsidP="007A01A8">
            <w:pPr>
              <w:pStyle w:val="TableParagraph"/>
              <w:spacing w:line="241" w:lineRule="exact"/>
              <w:ind w:left="72"/>
              <w:rPr>
                <w:i/>
                <w:color w:val="FF0000"/>
              </w:rPr>
            </w:pPr>
            <w:r w:rsidRPr="00EA7B73">
              <w:rPr>
                <w:i/>
              </w:rPr>
              <w:t>Opony wyprodukowane nie wcześniej niż w</w:t>
            </w:r>
            <w:r w:rsidR="007A01A8" w:rsidRPr="00EA7B73">
              <w:rPr>
                <w:i/>
              </w:rPr>
              <w:t xml:space="preserve"> </w:t>
            </w:r>
            <w:r w:rsidRPr="00EA7B73">
              <w:rPr>
                <w:i/>
              </w:rPr>
              <w:t>roku 20</w:t>
            </w:r>
            <w:r w:rsidR="007A01A8" w:rsidRPr="00EA7B73">
              <w:rPr>
                <w:i/>
              </w:rPr>
              <w:t>15</w:t>
            </w:r>
          </w:p>
        </w:tc>
        <w:tc>
          <w:tcPr>
            <w:tcW w:w="1221" w:type="dxa"/>
          </w:tcPr>
          <w:p w14:paraId="02429C27" w14:textId="77777777" w:rsidR="00CE1502" w:rsidRDefault="00CE1502">
            <w:pPr>
              <w:pStyle w:val="TableParagraph"/>
            </w:pPr>
          </w:p>
        </w:tc>
        <w:tc>
          <w:tcPr>
            <w:tcW w:w="1292" w:type="dxa"/>
          </w:tcPr>
          <w:p w14:paraId="506D36D2" w14:textId="77777777" w:rsidR="00CE1502" w:rsidRDefault="00CE1502">
            <w:pPr>
              <w:pStyle w:val="TableParagraph"/>
            </w:pPr>
          </w:p>
        </w:tc>
      </w:tr>
      <w:tr w:rsidR="00CE1502" w14:paraId="7F8D36CD" w14:textId="77777777" w:rsidTr="009D543A">
        <w:trPr>
          <w:trHeight w:val="405"/>
        </w:trPr>
        <w:tc>
          <w:tcPr>
            <w:tcW w:w="442" w:type="dxa"/>
            <w:vMerge/>
            <w:tcBorders>
              <w:top w:val="nil"/>
              <w:bottom w:val="single" w:sz="12" w:space="0" w:color="000000"/>
            </w:tcBorders>
          </w:tcPr>
          <w:p w14:paraId="1DBE98A2" w14:textId="77777777" w:rsidR="00CE1502" w:rsidRDefault="00CE1502">
            <w:pPr>
              <w:rPr>
                <w:sz w:val="2"/>
                <w:szCs w:val="2"/>
              </w:rPr>
            </w:pPr>
          </w:p>
        </w:tc>
        <w:tc>
          <w:tcPr>
            <w:tcW w:w="1593" w:type="dxa"/>
            <w:vMerge/>
            <w:tcBorders>
              <w:top w:val="nil"/>
              <w:bottom w:val="single" w:sz="12" w:space="0" w:color="000000"/>
            </w:tcBorders>
          </w:tcPr>
          <w:p w14:paraId="33F23FE4" w14:textId="77777777" w:rsidR="00CE1502" w:rsidRDefault="00CE1502">
            <w:pPr>
              <w:rPr>
                <w:sz w:val="2"/>
                <w:szCs w:val="2"/>
              </w:rPr>
            </w:pPr>
          </w:p>
        </w:tc>
        <w:tc>
          <w:tcPr>
            <w:tcW w:w="5585" w:type="dxa"/>
            <w:tcBorders>
              <w:bottom w:val="single" w:sz="12" w:space="0" w:color="000000"/>
            </w:tcBorders>
          </w:tcPr>
          <w:p w14:paraId="6F89DAC7" w14:textId="77777777" w:rsidR="00CE1502" w:rsidRDefault="00E02093">
            <w:pPr>
              <w:pStyle w:val="TableParagraph"/>
              <w:spacing w:line="241" w:lineRule="exact"/>
              <w:ind w:left="72"/>
              <w:rPr>
                <w:i/>
              </w:rPr>
            </w:pPr>
            <w:r>
              <w:rPr>
                <w:i/>
              </w:rPr>
              <w:t>Ilość kół na każdej z osi: 2.</w:t>
            </w:r>
          </w:p>
        </w:tc>
        <w:tc>
          <w:tcPr>
            <w:tcW w:w="1221" w:type="dxa"/>
            <w:tcBorders>
              <w:bottom w:val="single" w:sz="12" w:space="0" w:color="000000"/>
            </w:tcBorders>
          </w:tcPr>
          <w:p w14:paraId="169AF30A" w14:textId="77777777" w:rsidR="00CE1502" w:rsidRDefault="00CE1502">
            <w:pPr>
              <w:pStyle w:val="TableParagraph"/>
            </w:pPr>
          </w:p>
        </w:tc>
        <w:tc>
          <w:tcPr>
            <w:tcW w:w="1292" w:type="dxa"/>
            <w:tcBorders>
              <w:bottom w:val="single" w:sz="12" w:space="0" w:color="000000"/>
            </w:tcBorders>
          </w:tcPr>
          <w:p w14:paraId="516A8C17" w14:textId="77777777" w:rsidR="00CE1502" w:rsidRDefault="00CE1502">
            <w:pPr>
              <w:pStyle w:val="TableParagraph"/>
            </w:pPr>
          </w:p>
        </w:tc>
      </w:tr>
      <w:tr w:rsidR="009D543A" w14:paraId="50F5069A" w14:textId="77777777" w:rsidTr="009D543A">
        <w:trPr>
          <w:trHeight w:val="1844"/>
        </w:trPr>
        <w:tc>
          <w:tcPr>
            <w:tcW w:w="442" w:type="dxa"/>
            <w:vMerge w:val="restart"/>
            <w:tcBorders>
              <w:top w:val="single" w:sz="12" w:space="0" w:color="000000"/>
            </w:tcBorders>
          </w:tcPr>
          <w:p w14:paraId="677C5E9E" w14:textId="688E7991" w:rsidR="009D543A" w:rsidRDefault="009D543A">
            <w:pPr>
              <w:pStyle w:val="TableParagraph"/>
              <w:ind w:left="71"/>
              <w:rPr>
                <w:b/>
                <w:i/>
                <w:sz w:val="20"/>
              </w:rPr>
            </w:pPr>
            <w:r>
              <w:rPr>
                <w:b/>
                <w:i/>
                <w:sz w:val="20"/>
              </w:rPr>
              <w:t>7.</w:t>
            </w:r>
          </w:p>
        </w:tc>
        <w:tc>
          <w:tcPr>
            <w:tcW w:w="1593" w:type="dxa"/>
            <w:vMerge w:val="restart"/>
            <w:tcBorders>
              <w:top w:val="single" w:sz="12" w:space="0" w:color="000000"/>
            </w:tcBorders>
          </w:tcPr>
          <w:p w14:paraId="2946AEE3" w14:textId="77777777" w:rsidR="009D543A" w:rsidRDefault="009D543A">
            <w:pPr>
              <w:pStyle w:val="TableParagraph"/>
              <w:ind w:left="69" w:right="110"/>
              <w:rPr>
                <w:b/>
                <w:i/>
                <w:sz w:val="20"/>
              </w:rPr>
            </w:pPr>
            <w:r>
              <w:rPr>
                <w:b/>
                <w:i/>
                <w:sz w:val="20"/>
              </w:rPr>
              <w:t>Układ wodno - pianowy pojazdu</w:t>
            </w:r>
          </w:p>
        </w:tc>
        <w:tc>
          <w:tcPr>
            <w:tcW w:w="5585" w:type="dxa"/>
            <w:tcBorders>
              <w:top w:val="single" w:sz="12" w:space="0" w:color="000000"/>
            </w:tcBorders>
          </w:tcPr>
          <w:p w14:paraId="17B00BFD" w14:textId="77777777" w:rsidR="009D543A" w:rsidRDefault="009D543A">
            <w:pPr>
              <w:pStyle w:val="TableParagraph"/>
              <w:ind w:left="72" w:right="58"/>
              <w:jc w:val="both"/>
              <w:rPr>
                <w:i/>
              </w:rPr>
            </w:pPr>
            <w:r>
              <w:rPr>
                <w:i/>
              </w:rPr>
              <w:t>Układ przystosowany do pracy ze środkami pianotwórczymi do produkcji pian typu A, B i C.</w:t>
            </w:r>
          </w:p>
          <w:p w14:paraId="57C8B45D" w14:textId="77777777" w:rsidR="009D543A" w:rsidRDefault="009D543A">
            <w:pPr>
              <w:pStyle w:val="TableParagraph"/>
              <w:ind w:left="72" w:right="54"/>
              <w:jc w:val="both"/>
              <w:rPr>
                <w:i/>
              </w:rPr>
            </w:pPr>
            <w:r>
              <w:rPr>
                <w:i/>
              </w:rPr>
              <w:t>Przewody układu wykonane ze stali nierdzewnej. Wszystkie połączenia przewodów, zaworów i innych urządzeń wchodzących w skład układu zapewniają całkowitą odporność na korozję oraz ich szczelność przy nad i podciśnieniu.</w:t>
            </w:r>
          </w:p>
          <w:p w14:paraId="49BC2A41" w14:textId="77777777" w:rsidR="009D543A" w:rsidRDefault="009D543A">
            <w:pPr>
              <w:pStyle w:val="TableParagraph"/>
              <w:spacing w:line="233" w:lineRule="exact"/>
              <w:ind w:left="403"/>
              <w:jc w:val="both"/>
              <w:rPr>
                <w:i/>
              </w:rPr>
            </w:pPr>
            <w:r>
              <w:rPr>
                <w:i/>
              </w:rPr>
              <w:t>Układ wodno – pianowy pojazdu zawiera:</w:t>
            </w:r>
          </w:p>
        </w:tc>
        <w:tc>
          <w:tcPr>
            <w:tcW w:w="1221" w:type="dxa"/>
            <w:tcBorders>
              <w:top w:val="single" w:sz="12" w:space="0" w:color="000000"/>
            </w:tcBorders>
          </w:tcPr>
          <w:p w14:paraId="52ADCA9E" w14:textId="77777777" w:rsidR="009D543A" w:rsidRDefault="009D543A">
            <w:pPr>
              <w:pStyle w:val="TableParagraph"/>
            </w:pPr>
          </w:p>
        </w:tc>
        <w:tc>
          <w:tcPr>
            <w:tcW w:w="1292" w:type="dxa"/>
            <w:tcBorders>
              <w:top w:val="single" w:sz="12" w:space="0" w:color="000000"/>
            </w:tcBorders>
          </w:tcPr>
          <w:p w14:paraId="7042E26B" w14:textId="77777777" w:rsidR="009D543A" w:rsidRDefault="009D543A">
            <w:pPr>
              <w:pStyle w:val="TableParagraph"/>
            </w:pPr>
          </w:p>
        </w:tc>
      </w:tr>
      <w:tr w:rsidR="009D543A" w14:paraId="32BAED51" w14:textId="77777777" w:rsidTr="00596419">
        <w:trPr>
          <w:trHeight w:val="510"/>
        </w:trPr>
        <w:tc>
          <w:tcPr>
            <w:tcW w:w="442" w:type="dxa"/>
            <w:vMerge/>
          </w:tcPr>
          <w:p w14:paraId="630B12CB" w14:textId="77777777" w:rsidR="009D543A" w:rsidRDefault="009D543A">
            <w:pPr>
              <w:rPr>
                <w:sz w:val="2"/>
                <w:szCs w:val="2"/>
              </w:rPr>
            </w:pPr>
          </w:p>
        </w:tc>
        <w:tc>
          <w:tcPr>
            <w:tcW w:w="1593" w:type="dxa"/>
            <w:vMerge/>
          </w:tcPr>
          <w:p w14:paraId="3ADCCF36" w14:textId="77777777" w:rsidR="009D543A" w:rsidRDefault="009D543A">
            <w:pPr>
              <w:rPr>
                <w:sz w:val="2"/>
                <w:szCs w:val="2"/>
              </w:rPr>
            </w:pPr>
          </w:p>
        </w:tc>
        <w:tc>
          <w:tcPr>
            <w:tcW w:w="5585" w:type="dxa"/>
          </w:tcPr>
          <w:p w14:paraId="44061FD0" w14:textId="77777777" w:rsidR="009D543A" w:rsidRDefault="009D543A">
            <w:pPr>
              <w:pStyle w:val="TableParagraph"/>
              <w:spacing w:line="251" w:lineRule="exact"/>
              <w:ind w:left="115"/>
              <w:rPr>
                <w:i/>
              </w:rPr>
            </w:pPr>
            <w:r>
              <w:rPr>
                <w:i/>
              </w:rPr>
              <w:t>a) autopompę,</w:t>
            </w:r>
          </w:p>
        </w:tc>
        <w:tc>
          <w:tcPr>
            <w:tcW w:w="1221" w:type="dxa"/>
          </w:tcPr>
          <w:p w14:paraId="39FF3632" w14:textId="77777777" w:rsidR="009D543A" w:rsidRDefault="009D543A">
            <w:pPr>
              <w:pStyle w:val="TableParagraph"/>
            </w:pPr>
          </w:p>
        </w:tc>
        <w:tc>
          <w:tcPr>
            <w:tcW w:w="1292" w:type="dxa"/>
          </w:tcPr>
          <w:p w14:paraId="0ECEE885" w14:textId="77777777" w:rsidR="009D543A" w:rsidRDefault="009D543A">
            <w:pPr>
              <w:pStyle w:val="TableParagraph"/>
            </w:pPr>
          </w:p>
        </w:tc>
      </w:tr>
      <w:tr w:rsidR="009D543A" w14:paraId="514F1454" w14:textId="77777777" w:rsidTr="00596419">
        <w:trPr>
          <w:trHeight w:val="509"/>
        </w:trPr>
        <w:tc>
          <w:tcPr>
            <w:tcW w:w="442" w:type="dxa"/>
            <w:vMerge/>
          </w:tcPr>
          <w:p w14:paraId="482EFC57" w14:textId="77777777" w:rsidR="009D543A" w:rsidRDefault="009D543A">
            <w:pPr>
              <w:rPr>
                <w:sz w:val="2"/>
                <w:szCs w:val="2"/>
              </w:rPr>
            </w:pPr>
          </w:p>
        </w:tc>
        <w:tc>
          <w:tcPr>
            <w:tcW w:w="1593" w:type="dxa"/>
            <w:vMerge/>
          </w:tcPr>
          <w:p w14:paraId="4D936D1F" w14:textId="77777777" w:rsidR="009D543A" w:rsidRDefault="009D543A">
            <w:pPr>
              <w:rPr>
                <w:sz w:val="2"/>
                <w:szCs w:val="2"/>
              </w:rPr>
            </w:pPr>
          </w:p>
        </w:tc>
        <w:tc>
          <w:tcPr>
            <w:tcW w:w="5585" w:type="dxa"/>
          </w:tcPr>
          <w:p w14:paraId="2BCE1E19" w14:textId="77777777" w:rsidR="009D543A" w:rsidRDefault="009D543A">
            <w:pPr>
              <w:pStyle w:val="TableParagraph"/>
              <w:spacing w:line="251" w:lineRule="exact"/>
              <w:ind w:left="115"/>
              <w:rPr>
                <w:i/>
              </w:rPr>
            </w:pPr>
            <w:r>
              <w:rPr>
                <w:i/>
              </w:rPr>
              <w:t>b) zasysacze i dozowniki środka pianotwórczego,</w:t>
            </w:r>
          </w:p>
        </w:tc>
        <w:tc>
          <w:tcPr>
            <w:tcW w:w="1221" w:type="dxa"/>
          </w:tcPr>
          <w:p w14:paraId="1D6564C6" w14:textId="77777777" w:rsidR="009D543A" w:rsidRDefault="009D543A">
            <w:pPr>
              <w:pStyle w:val="TableParagraph"/>
            </w:pPr>
          </w:p>
        </w:tc>
        <w:tc>
          <w:tcPr>
            <w:tcW w:w="1292" w:type="dxa"/>
          </w:tcPr>
          <w:p w14:paraId="55D7C28A" w14:textId="77777777" w:rsidR="009D543A" w:rsidRDefault="009D543A">
            <w:pPr>
              <w:pStyle w:val="TableParagraph"/>
            </w:pPr>
          </w:p>
        </w:tc>
      </w:tr>
      <w:tr w:rsidR="009D543A" w14:paraId="0B5D6F68" w14:textId="77777777" w:rsidTr="00596419">
        <w:trPr>
          <w:trHeight w:val="510"/>
        </w:trPr>
        <w:tc>
          <w:tcPr>
            <w:tcW w:w="442" w:type="dxa"/>
            <w:vMerge/>
          </w:tcPr>
          <w:p w14:paraId="61CBBF71" w14:textId="77777777" w:rsidR="009D543A" w:rsidRDefault="009D543A">
            <w:pPr>
              <w:rPr>
                <w:sz w:val="2"/>
                <w:szCs w:val="2"/>
              </w:rPr>
            </w:pPr>
          </w:p>
        </w:tc>
        <w:tc>
          <w:tcPr>
            <w:tcW w:w="1593" w:type="dxa"/>
            <w:vMerge/>
          </w:tcPr>
          <w:p w14:paraId="607C4597" w14:textId="77777777" w:rsidR="009D543A" w:rsidRDefault="009D543A">
            <w:pPr>
              <w:rPr>
                <w:sz w:val="2"/>
                <w:szCs w:val="2"/>
              </w:rPr>
            </w:pPr>
          </w:p>
        </w:tc>
        <w:tc>
          <w:tcPr>
            <w:tcW w:w="5585" w:type="dxa"/>
          </w:tcPr>
          <w:p w14:paraId="1A868F25" w14:textId="77777777" w:rsidR="009D543A" w:rsidRDefault="009D543A">
            <w:pPr>
              <w:pStyle w:val="TableParagraph"/>
              <w:spacing w:line="251" w:lineRule="exact"/>
              <w:ind w:left="115"/>
              <w:rPr>
                <w:i/>
              </w:rPr>
            </w:pPr>
            <w:r>
              <w:rPr>
                <w:i/>
              </w:rPr>
              <w:t>c) monitor główny,</w:t>
            </w:r>
          </w:p>
        </w:tc>
        <w:tc>
          <w:tcPr>
            <w:tcW w:w="1221" w:type="dxa"/>
          </w:tcPr>
          <w:p w14:paraId="372E3763" w14:textId="77777777" w:rsidR="009D543A" w:rsidRDefault="009D543A">
            <w:pPr>
              <w:pStyle w:val="TableParagraph"/>
            </w:pPr>
          </w:p>
        </w:tc>
        <w:tc>
          <w:tcPr>
            <w:tcW w:w="1292" w:type="dxa"/>
          </w:tcPr>
          <w:p w14:paraId="030FAC9B" w14:textId="77777777" w:rsidR="009D543A" w:rsidRDefault="009D543A">
            <w:pPr>
              <w:pStyle w:val="TableParagraph"/>
            </w:pPr>
          </w:p>
        </w:tc>
      </w:tr>
      <w:tr w:rsidR="009D543A" w14:paraId="7801E2C9" w14:textId="77777777" w:rsidTr="00596419">
        <w:trPr>
          <w:trHeight w:val="510"/>
        </w:trPr>
        <w:tc>
          <w:tcPr>
            <w:tcW w:w="442" w:type="dxa"/>
            <w:vMerge/>
          </w:tcPr>
          <w:p w14:paraId="1A87ABFF" w14:textId="77777777" w:rsidR="009D543A" w:rsidRDefault="009D543A">
            <w:pPr>
              <w:rPr>
                <w:sz w:val="2"/>
                <w:szCs w:val="2"/>
              </w:rPr>
            </w:pPr>
          </w:p>
        </w:tc>
        <w:tc>
          <w:tcPr>
            <w:tcW w:w="1593" w:type="dxa"/>
            <w:vMerge/>
          </w:tcPr>
          <w:p w14:paraId="61DE1D7B" w14:textId="77777777" w:rsidR="009D543A" w:rsidRDefault="009D543A">
            <w:pPr>
              <w:rPr>
                <w:sz w:val="2"/>
                <w:szCs w:val="2"/>
              </w:rPr>
            </w:pPr>
          </w:p>
        </w:tc>
        <w:tc>
          <w:tcPr>
            <w:tcW w:w="5585" w:type="dxa"/>
          </w:tcPr>
          <w:p w14:paraId="211DF00F" w14:textId="77777777" w:rsidR="009D543A" w:rsidRDefault="009D543A">
            <w:pPr>
              <w:pStyle w:val="TableParagraph"/>
              <w:spacing w:line="251" w:lineRule="exact"/>
              <w:ind w:left="115"/>
              <w:rPr>
                <w:i/>
              </w:rPr>
            </w:pPr>
            <w:r>
              <w:rPr>
                <w:i/>
              </w:rPr>
              <w:t>d) monitor przedni,</w:t>
            </w:r>
          </w:p>
        </w:tc>
        <w:tc>
          <w:tcPr>
            <w:tcW w:w="1221" w:type="dxa"/>
          </w:tcPr>
          <w:p w14:paraId="148F2EB1" w14:textId="77777777" w:rsidR="009D543A" w:rsidRDefault="009D543A">
            <w:pPr>
              <w:pStyle w:val="TableParagraph"/>
            </w:pPr>
          </w:p>
        </w:tc>
        <w:tc>
          <w:tcPr>
            <w:tcW w:w="1292" w:type="dxa"/>
          </w:tcPr>
          <w:p w14:paraId="53FEFB77" w14:textId="77777777" w:rsidR="009D543A" w:rsidRDefault="009D543A">
            <w:pPr>
              <w:pStyle w:val="TableParagraph"/>
            </w:pPr>
          </w:p>
        </w:tc>
      </w:tr>
      <w:tr w:rsidR="009D543A" w14:paraId="73D2C94E" w14:textId="77777777" w:rsidTr="00596419">
        <w:trPr>
          <w:trHeight w:val="576"/>
        </w:trPr>
        <w:tc>
          <w:tcPr>
            <w:tcW w:w="442" w:type="dxa"/>
            <w:vMerge/>
          </w:tcPr>
          <w:p w14:paraId="7B66420F" w14:textId="77777777" w:rsidR="009D543A" w:rsidRDefault="009D543A">
            <w:pPr>
              <w:rPr>
                <w:sz w:val="2"/>
                <w:szCs w:val="2"/>
              </w:rPr>
            </w:pPr>
          </w:p>
        </w:tc>
        <w:tc>
          <w:tcPr>
            <w:tcW w:w="1593" w:type="dxa"/>
            <w:vMerge/>
          </w:tcPr>
          <w:p w14:paraId="1D014232" w14:textId="77777777" w:rsidR="009D543A" w:rsidRDefault="009D543A">
            <w:pPr>
              <w:rPr>
                <w:sz w:val="2"/>
                <w:szCs w:val="2"/>
              </w:rPr>
            </w:pPr>
          </w:p>
        </w:tc>
        <w:tc>
          <w:tcPr>
            <w:tcW w:w="5585" w:type="dxa"/>
          </w:tcPr>
          <w:p w14:paraId="54553EAC" w14:textId="0CF06CEC" w:rsidR="009D543A" w:rsidRDefault="009D543A" w:rsidP="007A01A8">
            <w:pPr>
              <w:pStyle w:val="TableParagraph"/>
              <w:spacing w:before="2" w:line="252" w:lineRule="exact"/>
              <w:ind w:left="396" w:right="466" w:hanging="281"/>
              <w:rPr>
                <w:i/>
              </w:rPr>
            </w:pPr>
            <w:r>
              <w:rPr>
                <w:i/>
              </w:rPr>
              <w:t>e) linia wężowa szybkiego natarcia niskiego ciśnienia na zwijadle,</w:t>
            </w:r>
          </w:p>
        </w:tc>
        <w:tc>
          <w:tcPr>
            <w:tcW w:w="1221" w:type="dxa"/>
          </w:tcPr>
          <w:p w14:paraId="65522366" w14:textId="77777777" w:rsidR="009D543A" w:rsidRDefault="009D543A">
            <w:pPr>
              <w:pStyle w:val="TableParagraph"/>
            </w:pPr>
          </w:p>
        </w:tc>
        <w:tc>
          <w:tcPr>
            <w:tcW w:w="1292" w:type="dxa"/>
          </w:tcPr>
          <w:p w14:paraId="1B24F4DF" w14:textId="77777777" w:rsidR="009D543A" w:rsidRDefault="009D543A">
            <w:pPr>
              <w:pStyle w:val="TableParagraph"/>
            </w:pPr>
          </w:p>
        </w:tc>
      </w:tr>
      <w:tr w:rsidR="009D543A" w14:paraId="7B114CF3" w14:textId="77777777">
        <w:trPr>
          <w:trHeight w:val="508"/>
        </w:trPr>
        <w:tc>
          <w:tcPr>
            <w:tcW w:w="442" w:type="dxa"/>
            <w:vMerge/>
          </w:tcPr>
          <w:p w14:paraId="46ABFF71" w14:textId="77777777" w:rsidR="009D543A" w:rsidRDefault="009D543A">
            <w:pPr>
              <w:pStyle w:val="TableParagraph"/>
            </w:pPr>
          </w:p>
        </w:tc>
        <w:tc>
          <w:tcPr>
            <w:tcW w:w="1593" w:type="dxa"/>
            <w:vMerge/>
          </w:tcPr>
          <w:p w14:paraId="4F7373D5" w14:textId="77777777" w:rsidR="009D543A" w:rsidRDefault="009D543A">
            <w:pPr>
              <w:pStyle w:val="TableParagraph"/>
            </w:pPr>
          </w:p>
        </w:tc>
        <w:tc>
          <w:tcPr>
            <w:tcW w:w="5585" w:type="dxa"/>
          </w:tcPr>
          <w:p w14:paraId="1B2F8DCB" w14:textId="77777777" w:rsidR="009D543A" w:rsidRDefault="009D543A">
            <w:pPr>
              <w:pStyle w:val="TableParagraph"/>
              <w:spacing w:line="251" w:lineRule="exact"/>
              <w:ind w:left="115"/>
              <w:rPr>
                <w:i/>
              </w:rPr>
            </w:pPr>
            <w:r>
              <w:rPr>
                <w:i/>
              </w:rPr>
              <w:t>g) system zabezpieczenia podwozia [dysze dolne],</w:t>
            </w:r>
          </w:p>
        </w:tc>
        <w:tc>
          <w:tcPr>
            <w:tcW w:w="1221" w:type="dxa"/>
          </w:tcPr>
          <w:p w14:paraId="0A5F6F4E" w14:textId="77777777" w:rsidR="009D543A" w:rsidRDefault="009D543A">
            <w:pPr>
              <w:pStyle w:val="TableParagraph"/>
            </w:pPr>
          </w:p>
        </w:tc>
        <w:tc>
          <w:tcPr>
            <w:tcW w:w="1292" w:type="dxa"/>
          </w:tcPr>
          <w:p w14:paraId="0A3DAC8D" w14:textId="77777777" w:rsidR="009D543A" w:rsidRDefault="009D543A">
            <w:pPr>
              <w:pStyle w:val="TableParagraph"/>
            </w:pPr>
          </w:p>
        </w:tc>
      </w:tr>
      <w:tr w:rsidR="009D543A" w14:paraId="4906D201" w14:textId="77777777" w:rsidTr="00596419">
        <w:trPr>
          <w:trHeight w:val="605"/>
        </w:trPr>
        <w:tc>
          <w:tcPr>
            <w:tcW w:w="442" w:type="dxa"/>
            <w:vMerge/>
          </w:tcPr>
          <w:p w14:paraId="61C1FB2A" w14:textId="77777777" w:rsidR="009D543A" w:rsidRDefault="009D543A">
            <w:pPr>
              <w:rPr>
                <w:sz w:val="2"/>
                <w:szCs w:val="2"/>
              </w:rPr>
            </w:pPr>
          </w:p>
        </w:tc>
        <w:tc>
          <w:tcPr>
            <w:tcW w:w="1593" w:type="dxa"/>
            <w:vMerge/>
          </w:tcPr>
          <w:p w14:paraId="69CD61E2" w14:textId="77777777" w:rsidR="009D543A" w:rsidRDefault="009D543A">
            <w:pPr>
              <w:rPr>
                <w:sz w:val="2"/>
                <w:szCs w:val="2"/>
              </w:rPr>
            </w:pPr>
          </w:p>
        </w:tc>
        <w:tc>
          <w:tcPr>
            <w:tcW w:w="5585" w:type="dxa"/>
          </w:tcPr>
          <w:p w14:paraId="0730FCF6" w14:textId="77777777" w:rsidR="009D543A" w:rsidRDefault="009D543A">
            <w:pPr>
              <w:pStyle w:val="TableParagraph"/>
              <w:spacing w:before="4" w:line="252" w:lineRule="exact"/>
              <w:ind w:left="396" w:hanging="281"/>
              <w:rPr>
                <w:i/>
              </w:rPr>
            </w:pPr>
            <w:r>
              <w:rPr>
                <w:i/>
              </w:rPr>
              <w:t>h) nasadę tłoczną systemu Storz 75 min po jednej, na każdej stronie pojazdu,</w:t>
            </w:r>
          </w:p>
        </w:tc>
        <w:tc>
          <w:tcPr>
            <w:tcW w:w="1221" w:type="dxa"/>
          </w:tcPr>
          <w:p w14:paraId="7D652562" w14:textId="77777777" w:rsidR="009D543A" w:rsidRDefault="009D543A">
            <w:pPr>
              <w:pStyle w:val="TableParagraph"/>
            </w:pPr>
          </w:p>
        </w:tc>
        <w:tc>
          <w:tcPr>
            <w:tcW w:w="1292" w:type="dxa"/>
          </w:tcPr>
          <w:p w14:paraId="2C580D66" w14:textId="77777777" w:rsidR="009D543A" w:rsidRDefault="009D543A">
            <w:pPr>
              <w:pStyle w:val="TableParagraph"/>
            </w:pPr>
          </w:p>
        </w:tc>
      </w:tr>
      <w:tr w:rsidR="009D543A" w14:paraId="22A0998D" w14:textId="77777777" w:rsidTr="00596419">
        <w:trPr>
          <w:trHeight w:val="508"/>
        </w:trPr>
        <w:tc>
          <w:tcPr>
            <w:tcW w:w="442" w:type="dxa"/>
            <w:vMerge/>
          </w:tcPr>
          <w:p w14:paraId="60CC7815" w14:textId="77777777" w:rsidR="009D543A" w:rsidRDefault="009D543A">
            <w:pPr>
              <w:rPr>
                <w:sz w:val="2"/>
                <w:szCs w:val="2"/>
              </w:rPr>
            </w:pPr>
          </w:p>
        </w:tc>
        <w:tc>
          <w:tcPr>
            <w:tcW w:w="1593" w:type="dxa"/>
            <w:vMerge/>
          </w:tcPr>
          <w:p w14:paraId="1F279DEA" w14:textId="77777777" w:rsidR="009D543A" w:rsidRDefault="009D543A">
            <w:pPr>
              <w:rPr>
                <w:sz w:val="2"/>
                <w:szCs w:val="2"/>
              </w:rPr>
            </w:pPr>
          </w:p>
        </w:tc>
        <w:tc>
          <w:tcPr>
            <w:tcW w:w="5585" w:type="dxa"/>
          </w:tcPr>
          <w:p w14:paraId="4DE1DD25" w14:textId="3EA1BE0E" w:rsidR="009D543A" w:rsidRDefault="009D543A">
            <w:pPr>
              <w:pStyle w:val="TableParagraph"/>
              <w:spacing w:before="2" w:line="252" w:lineRule="exact"/>
              <w:ind w:left="396" w:right="260" w:hanging="281"/>
              <w:rPr>
                <w:i/>
              </w:rPr>
            </w:pPr>
            <w:r>
              <w:rPr>
                <w:i/>
              </w:rPr>
              <w:t>i) cała armatura wodno – pianowa musi posiadać możliwość (awaryjnego) ręcznego sterowania.</w:t>
            </w:r>
          </w:p>
        </w:tc>
        <w:tc>
          <w:tcPr>
            <w:tcW w:w="1221" w:type="dxa"/>
          </w:tcPr>
          <w:p w14:paraId="6CEDA4B0" w14:textId="77777777" w:rsidR="009D543A" w:rsidRDefault="009D543A">
            <w:pPr>
              <w:pStyle w:val="TableParagraph"/>
            </w:pPr>
          </w:p>
        </w:tc>
        <w:tc>
          <w:tcPr>
            <w:tcW w:w="1292" w:type="dxa"/>
          </w:tcPr>
          <w:p w14:paraId="73D3E261" w14:textId="77777777" w:rsidR="009D543A" w:rsidRDefault="009D543A">
            <w:pPr>
              <w:pStyle w:val="TableParagraph"/>
            </w:pPr>
          </w:p>
        </w:tc>
      </w:tr>
      <w:tr w:rsidR="009D543A" w14:paraId="5E397872" w14:textId="77777777" w:rsidTr="00596419">
        <w:trPr>
          <w:trHeight w:val="510"/>
        </w:trPr>
        <w:tc>
          <w:tcPr>
            <w:tcW w:w="442" w:type="dxa"/>
            <w:vMerge/>
          </w:tcPr>
          <w:p w14:paraId="062F88DF" w14:textId="77777777" w:rsidR="009D543A" w:rsidRDefault="009D543A">
            <w:pPr>
              <w:rPr>
                <w:sz w:val="2"/>
                <w:szCs w:val="2"/>
              </w:rPr>
            </w:pPr>
          </w:p>
        </w:tc>
        <w:tc>
          <w:tcPr>
            <w:tcW w:w="1593" w:type="dxa"/>
            <w:vMerge/>
          </w:tcPr>
          <w:p w14:paraId="68A293E6" w14:textId="77777777" w:rsidR="009D543A" w:rsidRDefault="009D543A">
            <w:pPr>
              <w:rPr>
                <w:sz w:val="2"/>
                <w:szCs w:val="2"/>
              </w:rPr>
            </w:pPr>
          </w:p>
        </w:tc>
        <w:tc>
          <w:tcPr>
            <w:tcW w:w="8098" w:type="dxa"/>
            <w:gridSpan w:val="3"/>
          </w:tcPr>
          <w:p w14:paraId="4010C3EF" w14:textId="77777777" w:rsidR="009D543A" w:rsidRDefault="009D543A">
            <w:pPr>
              <w:pStyle w:val="TableParagraph"/>
              <w:spacing w:before="3"/>
              <w:ind w:left="1310" w:right="1292"/>
              <w:jc w:val="center"/>
              <w:rPr>
                <w:b/>
                <w:i/>
              </w:rPr>
            </w:pPr>
            <w:r>
              <w:rPr>
                <w:b/>
                <w:i/>
              </w:rPr>
              <w:t>Autopompa</w:t>
            </w:r>
          </w:p>
        </w:tc>
      </w:tr>
      <w:tr w:rsidR="009D543A" w14:paraId="522610AE" w14:textId="77777777" w:rsidTr="00596419">
        <w:trPr>
          <w:trHeight w:val="2023"/>
        </w:trPr>
        <w:tc>
          <w:tcPr>
            <w:tcW w:w="442" w:type="dxa"/>
            <w:vMerge/>
          </w:tcPr>
          <w:p w14:paraId="5DCE9856" w14:textId="77777777" w:rsidR="009D543A" w:rsidRDefault="009D543A">
            <w:pPr>
              <w:rPr>
                <w:sz w:val="2"/>
                <w:szCs w:val="2"/>
              </w:rPr>
            </w:pPr>
          </w:p>
        </w:tc>
        <w:tc>
          <w:tcPr>
            <w:tcW w:w="1593" w:type="dxa"/>
            <w:vMerge/>
          </w:tcPr>
          <w:p w14:paraId="59B6FCCC" w14:textId="77777777" w:rsidR="009D543A" w:rsidRDefault="009D543A">
            <w:pPr>
              <w:rPr>
                <w:sz w:val="2"/>
                <w:szCs w:val="2"/>
              </w:rPr>
            </w:pPr>
          </w:p>
        </w:tc>
        <w:tc>
          <w:tcPr>
            <w:tcW w:w="5585" w:type="dxa"/>
          </w:tcPr>
          <w:p w14:paraId="7B6B1619" w14:textId="58CD8A7C" w:rsidR="009D543A" w:rsidRDefault="009D543A" w:rsidP="00DB78D5">
            <w:pPr>
              <w:pStyle w:val="TableParagraph"/>
              <w:ind w:left="72" w:right="54"/>
              <w:jc w:val="both"/>
              <w:rPr>
                <w:i/>
              </w:rPr>
            </w:pPr>
            <w:r>
              <w:rPr>
                <w:i/>
              </w:rPr>
              <w:t>Pompa   wirnikowa    odśrodkowa    napędzana od silnika pojazdu przez przekładnię typu PTO lub napędzana przekładnią pasową od wału. Konstrukcja z materiału odpornego na wodne roztwory środków pianotwórczych do produkcji pian typu A i B. Konstrukcja napędu pompy do podawania środka</w:t>
            </w:r>
            <w:r>
              <w:rPr>
                <w:i/>
                <w:spacing w:val="15"/>
              </w:rPr>
              <w:t xml:space="preserve"> </w:t>
            </w:r>
            <w:r>
              <w:rPr>
                <w:i/>
              </w:rPr>
              <w:t>gaśniczego</w:t>
            </w:r>
            <w:r w:rsidR="00DB78D5">
              <w:rPr>
                <w:i/>
              </w:rPr>
              <w:t xml:space="preserve"> </w:t>
            </w:r>
            <w:r>
              <w:rPr>
                <w:i/>
              </w:rPr>
              <w:t>przy max. wydajności podczas postoju i jazdy pojazdem w dowolnym kierunku ruchu (przód/tył).</w:t>
            </w:r>
          </w:p>
        </w:tc>
        <w:tc>
          <w:tcPr>
            <w:tcW w:w="1221" w:type="dxa"/>
          </w:tcPr>
          <w:p w14:paraId="563BB1E5" w14:textId="77777777" w:rsidR="009D543A" w:rsidRDefault="009D543A">
            <w:pPr>
              <w:pStyle w:val="TableParagraph"/>
            </w:pPr>
          </w:p>
        </w:tc>
        <w:tc>
          <w:tcPr>
            <w:tcW w:w="1292" w:type="dxa"/>
          </w:tcPr>
          <w:p w14:paraId="4B247EEC" w14:textId="77777777" w:rsidR="009D543A" w:rsidRDefault="009D543A">
            <w:pPr>
              <w:pStyle w:val="TableParagraph"/>
            </w:pPr>
          </w:p>
        </w:tc>
      </w:tr>
      <w:tr w:rsidR="009D543A" w14:paraId="0A9AA2FE" w14:textId="77777777" w:rsidTr="00596419">
        <w:trPr>
          <w:trHeight w:val="332"/>
        </w:trPr>
        <w:tc>
          <w:tcPr>
            <w:tcW w:w="442" w:type="dxa"/>
            <w:vMerge/>
          </w:tcPr>
          <w:p w14:paraId="195AC119" w14:textId="77777777" w:rsidR="009D543A" w:rsidRDefault="009D543A">
            <w:pPr>
              <w:rPr>
                <w:sz w:val="2"/>
                <w:szCs w:val="2"/>
              </w:rPr>
            </w:pPr>
          </w:p>
        </w:tc>
        <w:tc>
          <w:tcPr>
            <w:tcW w:w="1593" w:type="dxa"/>
            <w:vMerge/>
          </w:tcPr>
          <w:p w14:paraId="49AEA669" w14:textId="77777777" w:rsidR="009D543A" w:rsidRDefault="009D543A">
            <w:pPr>
              <w:rPr>
                <w:sz w:val="2"/>
                <w:szCs w:val="2"/>
              </w:rPr>
            </w:pPr>
          </w:p>
        </w:tc>
        <w:tc>
          <w:tcPr>
            <w:tcW w:w="5585" w:type="dxa"/>
          </w:tcPr>
          <w:p w14:paraId="4C32EB2D" w14:textId="3979FEFB" w:rsidR="009D543A" w:rsidRDefault="009D543A">
            <w:pPr>
              <w:pStyle w:val="TableParagraph"/>
              <w:spacing w:before="2" w:line="252" w:lineRule="exact"/>
              <w:ind w:left="396" w:right="260" w:hanging="360"/>
              <w:rPr>
                <w:i/>
              </w:rPr>
            </w:pPr>
            <w:r>
              <w:rPr>
                <w:i/>
              </w:rPr>
              <w:t xml:space="preserve">a) wydajność: min. 6000 l/min przy ciśnieniu 10 bar, </w:t>
            </w:r>
          </w:p>
        </w:tc>
        <w:tc>
          <w:tcPr>
            <w:tcW w:w="1221" w:type="dxa"/>
          </w:tcPr>
          <w:p w14:paraId="5874FFCD" w14:textId="77777777" w:rsidR="009D543A" w:rsidRDefault="009D543A">
            <w:pPr>
              <w:pStyle w:val="TableParagraph"/>
            </w:pPr>
          </w:p>
        </w:tc>
        <w:tc>
          <w:tcPr>
            <w:tcW w:w="1292" w:type="dxa"/>
          </w:tcPr>
          <w:p w14:paraId="1B864F3D" w14:textId="77777777" w:rsidR="009D543A" w:rsidRDefault="009D543A">
            <w:pPr>
              <w:pStyle w:val="TableParagraph"/>
            </w:pPr>
          </w:p>
        </w:tc>
      </w:tr>
      <w:tr w:rsidR="009D543A" w14:paraId="20CC61CA" w14:textId="77777777" w:rsidTr="00596419">
        <w:trPr>
          <w:trHeight w:val="757"/>
        </w:trPr>
        <w:tc>
          <w:tcPr>
            <w:tcW w:w="442" w:type="dxa"/>
            <w:vMerge/>
          </w:tcPr>
          <w:p w14:paraId="696B96DB" w14:textId="77777777" w:rsidR="009D543A" w:rsidRDefault="009D543A">
            <w:pPr>
              <w:rPr>
                <w:sz w:val="2"/>
                <w:szCs w:val="2"/>
              </w:rPr>
            </w:pPr>
          </w:p>
        </w:tc>
        <w:tc>
          <w:tcPr>
            <w:tcW w:w="1593" w:type="dxa"/>
            <w:vMerge/>
          </w:tcPr>
          <w:p w14:paraId="5F872C51" w14:textId="77777777" w:rsidR="009D543A" w:rsidRDefault="009D543A">
            <w:pPr>
              <w:rPr>
                <w:sz w:val="2"/>
                <w:szCs w:val="2"/>
              </w:rPr>
            </w:pPr>
          </w:p>
        </w:tc>
        <w:tc>
          <w:tcPr>
            <w:tcW w:w="5585" w:type="dxa"/>
          </w:tcPr>
          <w:p w14:paraId="5FBC1AAE" w14:textId="77777777" w:rsidR="009D543A" w:rsidRDefault="009D543A">
            <w:pPr>
              <w:pStyle w:val="TableParagraph"/>
              <w:spacing w:line="251" w:lineRule="exact"/>
              <w:ind w:left="396" w:hanging="360"/>
              <w:rPr>
                <w:i/>
              </w:rPr>
            </w:pPr>
            <w:r>
              <w:rPr>
                <w:i/>
              </w:rPr>
              <w:t>b) autopompa osiąga ciśnienie do wartości min 15 bar i jest</w:t>
            </w:r>
          </w:p>
          <w:p w14:paraId="4E587DB2" w14:textId="77777777" w:rsidR="009D543A" w:rsidRDefault="009D543A">
            <w:pPr>
              <w:pStyle w:val="TableParagraph"/>
              <w:tabs>
                <w:tab w:val="left" w:pos="1720"/>
                <w:tab w:val="left" w:pos="2114"/>
                <w:tab w:val="left" w:pos="2848"/>
                <w:tab w:val="left" w:pos="4527"/>
              </w:tabs>
              <w:spacing w:before="5" w:line="252" w:lineRule="exact"/>
              <w:ind w:left="396" w:right="54"/>
              <w:rPr>
                <w:i/>
              </w:rPr>
            </w:pPr>
            <w:r>
              <w:rPr>
                <w:i/>
              </w:rPr>
              <w:t>wyposażona</w:t>
            </w:r>
            <w:r>
              <w:rPr>
                <w:i/>
              </w:rPr>
              <w:tab/>
              <w:t>w</w:t>
            </w:r>
            <w:r>
              <w:rPr>
                <w:i/>
              </w:rPr>
              <w:tab/>
              <w:t>układ</w:t>
            </w:r>
            <w:r>
              <w:rPr>
                <w:i/>
              </w:rPr>
              <w:tab/>
              <w:t>automatycznego</w:t>
            </w:r>
            <w:r>
              <w:rPr>
                <w:i/>
              </w:rPr>
              <w:tab/>
            </w:r>
            <w:r>
              <w:rPr>
                <w:i/>
                <w:spacing w:val="-3"/>
              </w:rPr>
              <w:t xml:space="preserve">utrzymania </w:t>
            </w:r>
            <w:r>
              <w:rPr>
                <w:i/>
              </w:rPr>
              <w:t>zadanego ciśnienia</w:t>
            </w:r>
            <w:r>
              <w:rPr>
                <w:i/>
                <w:spacing w:val="-1"/>
              </w:rPr>
              <w:t xml:space="preserve"> </w:t>
            </w:r>
            <w:r>
              <w:rPr>
                <w:i/>
              </w:rPr>
              <w:t>tłoczenia</w:t>
            </w:r>
          </w:p>
        </w:tc>
        <w:tc>
          <w:tcPr>
            <w:tcW w:w="1221" w:type="dxa"/>
          </w:tcPr>
          <w:p w14:paraId="33DAF280" w14:textId="77777777" w:rsidR="009D543A" w:rsidRDefault="009D543A">
            <w:pPr>
              <w:pStyle w:val="TableParagraph"/>
            </w:pPr>
          </w:p>
        </w:tc>
        <w:tc>
          <w:tcPr>
            <w:tcW w:w="1292" w:type="dxa"/>
          </w:tcPr>
          <w:p w14:paraId="7195F45C" w14:textId="77777777" w:rsidR="009D543A" w:rsidRDefault="009D543A">
            <w:pPr>
              <w:pStyle w:val="TableParagraph"/>
            </w:pPr>
          </w:p>
        </w:tc>
      </w:tr>
      <w:tr w:rsidR="009D543A" w14:paraId="3E99271D" w14:textId="77777777" w:rsidTr="00596419">
        <w:trPr>
          <w:trHeight w:val="508"/>
        </w:trPr>
        <w:tc>
          <w:tcPr>
            <w:tcW w:w="442" w:type="dxa"/>
            <w:vMerge/>
          </w:tcPr>
          <w:p w14:paraId="5BD0394E" w14:textId="77777777" w:rsidR="009D543A" w:rsidRDefault="009D543A">
            <w:pPr>
              <w:rPr>
                <w:sz w:val="2"/>
                <w:szCs w:val="2"/>
              </w:rPr>
            </w:pPr>
          </w:p>
        </w:tc>
        <w:tc>
          <w:tcPr>
            <w:tcW w:w="1593" w:type="dxa"/>
            <w:vMerge/>
          </w:tcPr>
          <w:p w14:paraId="5E3344A5" w14:textId="77777777" w:rsidR="009D543A" w:rsidRDefault="009D543A">
            <w:pPr>
              <w:rPr>
                <w:sz w:val="2"/>
                <w:szCs w:val="2"/>
              </w:rPr>
            </w:pPr>
          </w:p>
        </w:tc>
        <w:tc>
          <w:tcPr>
            <w:tcW w:w="5585" w:type="dxa"/>
          </w:tcPr>
          <w:p w14:paraId="6FDD4993" w14:textId="77777777" w:rsidR="009D543A" w:rsidRDefault="009D543A">
            <w:pPr>
              <w:pStyle w:val="TableParagraph"/>
              <w:spacing w:before="2" w:line="252" w:lineRule="exact"/>
              <w:ind w:left="396" w:right="260" w:hanging="360"/>
              <w:rPr>
                <w:i/>
              </w:rPr>
            </w:pPr>
            <w:r>
              <w:rPr>
                <w:i/>
              </w:rPr>
              <w:t>c) możliwość załączenia i wyłączenia pompy podczas jazdy bez konieczności zatrzymywania pojazdu</w:t>
            </w:r>
          </w:p>
        </w:tc>
        <w:tc>
          <w:tcPr>
            <w:tcW w:w="1221" w:type="dxa"/>
          </w:tcPr>
          <w:p w14:paraId="175C923A" w14:textId="77777777" w:rsidR="009D543A" w:rsidRDefault="009D543A">
            <w:pPr>
              <w:pStyle w:val="TableParagraph"/>
            </w:pPr>
          </w:p>
        </w:tc>
        <w:tc>
          <w:tcPr>
            <w:tcW w:w="1292" w:type="dxa"/>
          </w:tcPr>
          <w:p w14:paraId="55627E6E" w14:textId="77777777" w:rsidR="009D543A" w:rsidRDefault="009D543A">
            <w:pPr>
              <w:pStyle w:val="TableParagraph"/>
            </w:pPr>
          </w:p>
        </w:tc>
      </w:tr>
      <w:tr w:rsidR="009D543A" w14:paraId="161BA697" w14:textId="77777777" w:rsidTr="00596419">
        <w:trPr>
          <w:trHeight w:val="510"/>
        </w:trPr>
        <w:tc>
          <w:tcPr>
            <w:tcW w:w="442" w:type="dxa"/>
            <w:vMerge/>
          </w:tcPr>
          <w:p w14:paraId="147E659F" w14:textId="77777777" w:rsidR="009D543A" w:rsidRDefault="009D543A">
            <w:pPr>
              <w:rPr>
                <w:sz w:val="2"/>
                <w:szCs w:val="2"/>
              </w:rPr>
            </w:pPr>
          </w:p>
        </w:tc>
        <w:tc>
          <w:tcPr>
            <w:tcW w:w="1593" w:type="dxa"/>
            <w:vMerge/>
          </w:tcPr>
          <w:p w14:paraId="500D2F52" w14:textId="77777777" w:rsidR="009D543A" w:rsidRDefault="009D543A">
            <w:pPr>
              <w:rPr>
                <w:sz w:val="2"/>
                <w:szCs w:val="2"/>
              </w:rPr>
            </w:pPr>
          </w:p>
        </w:tc>
        <w:tc>
          <w:tcPr>
            <w:tcW w:w="5585" w:type="dxa"/>
          </w:tcPr>
          <w:p w14:paraId="24DD3D39" w14:textId="77777777" w:rsidR="009D543A" w:rsidRDefault="009D543A">
            <w:pPr>
              <w:pStyle w:val="TableParagraph"/>
              <w:spacing w:line="254" w:lineRule="exact"/>
              <w:ind w:left="396" w:hanging="360"/>
              <w:rPr>
                <w:i/>
              </w:rPr>
            </w:pPr>
            <w:r>
              <w:rPr>
                <w:i/>
              </w:rPr>
              <w:t>d) przedział autopompy i zawory główne instalacji wodno - pianowej wyposażone w system ogrzewania,</w:t>
            </w:r>
          </w:p>
        </w:tc>
        <w:tc>
          <w:tcPr>
            <w:tcW w:w="1221" w:type="dxa"/>
          </w:tcPr>
          <w:p w14:paraId="568284C7" w14:textId="77777777" w:rsidR="009D543A" w:rsidRDefault="009D543A">
            <w:pPr>
              <w:pStyle w:val="TableParagraph"/>
            </w:pPr>
          </w:p>
        </w:tc>
        <w:tc>
          <w:tcPr>
            <w:tcW w:w="1292" w:type="dxa"/>
          </w:tcPr>
          <w:p w14:paraId="682CB4A9" w14:textId="77777777" w:rsidR="009D543A" w:rsidRDefault="009D543A">
            <w:pPr>
              <w:pStyle w:val="TableParagraph"/>
            </w:pPr>
          </w:p>
        </w:tc>
      </w:tr>
      <w:tr w:rsidR="009D543A" w14:paraId="04CAE321" w14:textId="77777777" w:rsidTr="00596419">
        <w:trPr>
          <w:trHeight w:val="508"/>
        </w:trPr>
        <w:tc>
          <w:tcPr>
            <w:tcW w:w="442" w:type="dxa"/>
            <w:vMerge/>
          </w:tcPr>
          <w:p w14:paraId="3DD2B79C" w14:textId="77777777" w:rsidR="009D543A" w:rsidRDefault="009D543A">
            <w:pPr>
              <w:rPr>
                <w:sz w:val="2"/>
                <w:szCs w:val="2"/>
              </w:rPr>
            </w:pPr>
          </w:p>
        </w:tc>
        <w:tc>
          <w:tcPr>
            <w:tcW w:w="1593" w:type="dxa"/>
            <w:vMerge/>
          </w:tcPr>
          <w:p w14:paraId="57DAC3D2" w14:textId="77777777" w:rsidR="009D543A" w:rsidRDefault="009D543A">
            <w:pPr>
              <w:rPr>
                <w:sz w:val="2"/>
                <w:szCs w:val="2"/>
              </w:rPr>
            </w:pPr>
          </w:p>
        </w:tc>
        <w:tc>
          <w:tcPr>
            <w:tcW w:w="5585" w:type="dxa"/>
          </w:tcPr>
          <w:p w14:paraId="7E973B8F" w14:textId="77777777" w:rsidR="009D543A" w:rsidRDefault="009D543A">
            <w:pPr>
              <w:pStyle w:val="TableParagraph"/>
              <w:spacing w:before="2" w:line="252" w:lineRule="exact"/>
              <w:ind w:left="396" w:hanging="360"/>
              <w:rPr>
                <w:i/>
              </w:rPr>
            </w:pPr>
            <w:r>
              <w:rPr>
                <w:i/>
              </w:rPr>
              <w:t>e) układ przepływowy pompy z systemem automatycznego odwadniania układu,</w:t>
            </w:r>
          </w:p>
        </w:tc>
        <w:tc>
          <w:tcPr>
            <w:tcW w:w="1221" w:type="dxa"/>
          </w:tcPr>
          <w:p w14:paraId="0AD4C8D9" w14:textId="77777777" w:rsidR="009D543A" w:rsidRDefault="009D543A">
            <w:pPr>
              <w:pStyle w:val="TableParagraph"/>
            </w:pPr>
          </w:p>
        </w:tc>
        <w:tc>
          <w:tcPr>
            <w:tcW w:w="1292" w:type="dxa"/>
          </w:tcPr>
          <w:p w14:paraId="2029F5E4" w14:textId="77777777" w:rsidR="009D543A" w:rsidRDefault="009D543A">
            <w:pPr>
              <w:pStyle w:val="TableParagraph"/>
            </w:pPr>
          </w:p>
        </w:tc>
      </w:tr>
      <w:tr w:rsidR="009D543A" w14:paraId="1800E8A2" w14:textId="77777777" w:rsidTr="00596419">
        <w:trPr>
          <w:trHeight w:val="510"/>
        </w:trPr>
        <w:tc>
          <w:tcPr>
            <w:tcW w:w="442" w:type="dxa"/>
            <w:vMerge/>
          </w:tcPr>
          <w:p w14:paraId="76781E69" w14:textId="77777777" w:rsidR="009D543A" w:rsidRDefault="009D543A">
            <w:pPr>
              <w:rPr>
                <w:sz w:val="2"/>
                <w:szCs w:val="2"/>
              </w:rPr>
            </w:pPr>
          </w:p>
        </w:tc>
        <w:tc>
          <w:tcPr>
            <w:tcW w:w="1593" w:type="dxa"/>
            <w:vMerge/>
          </w:tcPr>
          <w:p w14:paraId="79338F89" w14:textId="77777777" w:rsidR="009D543A" w:rsidRDefault="009D543A">
            <w:pPr>
              <w:rPr>
                <w:sz w:val="2"/>
                <w:szCs w:val="2"/>
              </w:rPr>
            </w:pPr>
          </w:p>
        </w:tc>
        <w:tc>
          <w:tcPr>
            <w:tcW w:w="5585" w:type="dxa"/>
          </w:tcPr>
          <w:p w14:paraId="4A168277" w14:textId="77777777" w:rsidR="009D543A" w:rsidRDefault="009D543A">
            <w:pPr>
              <w:pStyle w:val="TableParagraph"/>
              <w:tabs>
                <w:tab w:val="left" w:pos="396"/>
              </w:tabs>
              <w:spacing w:before="4" w:line="252" w:lineRule="exact"/>
              <w:ind w:left="396" w:right="260" w:hanging="360"/>
              <w:rPr>
                <w:i/>
              </w:rPr>
            </w:pPr>
            <w:r>
              <w:rPr>
                <w:i/>
              </w:rPr>
              <w:t>f)</w:t>
            </w:r>
            <w:r>
              <w:rPr>
                <w:i/>
              </w:rPr>
              <w:tab/>
              <w:t>automatyczny układ utrzymywania stałego ciśnienia tłoczenia,</w:t>
            </w:r>
          </w:p>
        </w:tc>
        <w:tc>
          <w:tcPr>
            <w:tcW w:w="1221" w:type="dxa"/>
          </w:tcPr>
          <w:p w14:paraId="5C97E745" w14:textId="77777777" w:rsidR="009D543A" w:rsidRDefault="009D543A">
            <w:pPr>
              <w:pStyle w:val="TableParagraph"/>
            </w:pPr>
          </w:p>
        </w:tc>
        <w:tc>
          <w:tcPr>
            <w:tcW w:w="1292" w:type="dxa"/>
          </w:tcPr>
          <w:p w14:paraId="4A902C50" w14:textId="77777777" w:rsidR="009D543A" w:rsidRDefault="009D543A">
            <w:pPr>
              <w:pStyle w:val="TableParagraph"/>
            </w:pPr>
          </w:p>
        </w:tc>
      </w:tr>
      <w:tr w:rsidR="009D543A" w14:paraId="46144DCD" w14:textId="77777777" w:rsidTr="00596419">
        <w:trPr>
          <w:trHeight w:val="532"/>
        </w:trPr>
        <w:tc>
          <w:tcPr>
            <w:tcW w:w="442" w:type="dxa"/>
            <w:vMerge/>
          </w:tcPr>
          <w:p w14:paraId="75E95415" w14:textId="77777777" w:rsidR="009D543A" w:rsidRDefault="009D543A">
            <w:pPr>
              <w:rPr>
                <w:sz w:val="2"/>
                <w:szCs w:val="2"/>
              </w:rPr>
            </w:pPr>
          </w:p>
        </w:tc>
        <w:tc>
          <w:tcPr>
            <w:tcW w:w="1593" w:type="dxa"/>
            <w:vMerge/>
          </w:tcPr>
          <w:p w14:paraId="134BA38A" w14:textId="77777777" w:rsidR="009D543A" w:rsidRDefault="009D543A">
            <w:pPr>
              <w:rPr>
                <w:sz w:val="2"/>
                <w:szCs w:val="2"/>
              </w:rPr>
            </w:pPr>
          </w:p>
        </w:tc>
        <w:tc>
          <w:tcPr>
            <w:tcW w:w="5585" w:type="dxa"/>
          </w:tcPr>
          <w:p w14:paraId="57CDACFD" w14:textId="77777777" w:rsidR="009D543A" w:rsidRDefault="009D543A">
            <w:pPr>
              <w:pStyle w:val="TableParagraph"/>
              <w:spacing w:before="1" w:line="254" w:lineRule="exact"/>
              <w:ind w:left="396" w:hanging="360"/>
              <w:rPr>
                <w:i/>
              </w:rPr>
            </w:pPr>
            <w:r>
              <w:rPr>
                <w:i/>
              </w:rPr>
              <w:t>g) autopompa wyposażona w elektro-pneumatyczny zawór termiczny,</w:t>
            </w:r>
          </w:p>
        </w:tc>
        <w:tc>
          <w:tcPr>
            <w:tcW w:w="1221" w:type="dxa"/>
          </w:tcPr>
          <w:p w14:paraId="0872472C" w14:textId="77777777" w:rsidR="009D543A" w:rsidRDefault="009D543A">
            <w:pPr>
              <w:pStyle w:val="TableParagraph"/>
            </w:pPr>
          </w:p>
        </w:tc>
        <w:tc>
          <w:tcPr>
            <w:tcW w:w="1292" w:type="dxa"/>
          </w:tcPr>
          <w:p w14:paraId="23210D9F" w14:textId="77777777" w:rsidR="009D543A" w:rsidRDefault="009D543A">
            <w:pPr>
              <w:pStyle w:val="TableParagraph"/>
            </w:pPr>
          </w:p>
        </w:tc>
      </w:tr>
      <w:tr w:rsidR="009D543A" w14:paraId="05E41CD5" w14:textId="77777777" w:rsidTr="00596419">
        <w:trPr>
          <w:trHeight w:val="510"/>
        </w:trPr>
        <w:tc>
          <w:tcPr>
            <w:tcW w:w="442" w:type="dxa"/>
            <w:vMerge/>
          </w:tcPr>
          <w:p w14:paraId="08E3DC04" w14:textId="77777777" w:rsidR="009D543A" w:rsidRDefault="009D543A">
            <w:pPr>
              <w:rPr>
                <w:sz w:val="2"/>
                <w:szCs w:val="2"/>
              </w:rPr>
            </w:pPr>
          </w:p>
        </w:tc>
        <w:tc>
          <w:tcPr>
            <w:tcW w:w="1593" w:type="dxa"/>
            <w:vMerge/>
          </w:tcPr>
          <w:p w14:paraId="287C302A" w14:textId="77777777" w:rsidR="009D543A" w:rsidRDefault="009D543A">
            <w:pPr>
              <w:rPr>
                <w:sz w:val="2"/>
                <w:szCs w:val="2"/>
              </w:rPr>
            </w:pPr>
          </w:p>
        </w:tc>
        <w:tc>
          <w:tcPr>
            <w:tcW w:w="5585" w:type="dxa"/>
          </w:tcPr>
          <w:p w14:paraId="3F508344" w14:textId="7D487A3B" w:rsidR="009D543A" w:rsidRDefault="009D543A">
            <w:pPr>
              <w:pStyle w:val="TableParagraph"/>
              <w:tabs>
                <w:tab w:val="left" w:pos="396"/>
                <w:tab w:val="left" w:pos="1593"/>
                <w:tab w:val="left" w:pos="2677"/>
                <w:tab w:val="left" w:pos="2967"/>
                <w:tab w:val="left" w:pos="3761"/>
                <w:tab w:val="left" w:pos="4661"/>
                <w:tab w:val="left" w:pos="4929"/>
              </w:tabs>
              <w:spacing w:line="254" w:lineRule="exact"/>
              <w:ind w:left="396" w:right="59" w:hanging="360"/>
              <w:rPr>
                <w:i/>
              </w:rPr>
            </w:pPr>
            <w:r>
              <w:rPr>
                <w:i/>
              </w:rPr>
              <w:t>h)</w:t>
            </w:r>
            <w:r>
              <w:rPr>
                <w:i/>
              </w:rPr>
              <w:tab/>
              <w:t>autopompa</w:t>
            </w:r>
            <w:r>
              <w:rPr>
                <w:i/>
              </w:rPr>
              <w:tab/>
              <w:t>załączana</w:t>
            </w:r>
            <w:r>
              <w:rPr>
                <w:i/>
              </w:rPr>
              <w:tab/>
              <w:t>z</w:t>
            </w:r>
            <w:r>
              <w:rPr>
                <w:i/>
              </w:rPr>
              <w:tab/>
              <w:t>kabiny</w:t>
            </w:r>
            <w:r>
              <w:rPr>
                <w:i/>
              </w:rPr>
              <w:tab/>
              <w:t>pojazdu</w:t>
            </w:r>
            <w:r>
              <w:rPr>
                <w:i/>
              </w:rPr>
              <w:tab/>
              <w:t>i</w:t>
            </w:r>
            <w:r>
              <w:rPr>
                <w:i/>
              </w:rPr>
              <w:tab/>
            </w:r>
            <w:r>
              <w:rPr>
                <w:i/>
                <w:spacing w:val="-4"/>
              </w:rPr>
              <w:t xml:space="preserve">skrytki </w:t>
            </w:r>
            <w:r>
              <w:rPr>
                <w:i/>
              </w:rPr>
              <w:t>sprzętowej,</w:t>
            </w:r>
          </w:p>
        </w:tc>
        <w:tc>
          <w:tcPr>
            <w:tcW w:w="1221" w:type="dxa"/>
          </w:tcPr>
          <w:p w14:paraId="0EC89089" w14:textId="77777777" w:rsidR="009D543A" w:rsidRDefault="009D543A">
            <w:pPr>
              <w:pStyle w:val="TableParagraph"/>
            </w:pPr>
          </w:p>
        </w:tc>
        <w:tc>
          <w:tcPr>
            <w:tcW w:w="1292" w:type="dxa"/>
          </w:tcPr>
          <w:p w14:paraId="3F5DA086" w14:textId="77777777" w:rsidR="009D543A" w:rsidRDefault="009D543A">
            <w:pPr>
              <w:pStyle w:val="TableParagraph"/>
            </w:pPr>
          </w:p>
        </w:tc>
      </w:tr>
      <w:tr w:rsidR="009D543A" w14:paraId="2E7C5BC2" w14:textId="77777777" w:rsidTr="00596419">
        <w:trPr>
          <w:trHeight w:val="510"/>
        </w:trPr>
        <w:tc>
          <w:tcPr>
            <w:tcW w:w="442" w:type="dxa"/>
            <w:vMerge/>
          </w:tcPr>
          <w:p w14:paraId="1B32DD4A" w14:textId="77777777" w:rsidR="009D543A" w:rsidRDefault="009D543A">
            <w:pPr>
              <w:rPr>
                <w:sz w:val="2"/>
                <w:szCs w:val="2"/>
              </w:rPr>
            </w:pPr>
          </w:p>
        </w:tc>
        <w:tc>
          <w:tcPr>
            <w:tcW w:w="1593" w:type="dxa"/>
            <w:vMerge/>
          </w:tcPr>
          <w:p w14:paraId="0960256C" w14:textId="77777777" w:rsidR="009D543A" w:rsidRDefault="009D543A">
            <w:pPr>
              <w:rPr>
                <w:sz w:val="2"/>
                <w:szCs w:val="2"/>
              </w:rPr>
            </w:pPr>
          </w:p>
        </w:tc>
        <w:tc>
          <w:tcPr>
            <w:tcW w:w="8098" w:type="dxa"/>
            <w:gridSpan w:val="3"/>
          </w:tcPr>
          <w:p w14:paraId="488842ED" w14:textId="77777777" w:rsidR="009D543A" w:rsidRDefault="009D543A">
            <w:pPr>
              <w:pStyle w:val="TableParagraph"/>
              <w:spacing w:before="1"/>
              <w:ind w:left="1310" w:right="1291"/>
              <w:jc w:val="center"/>
              <w:rPr>
                <w:b/>
                <w:i/>
              </w:rPr>
            </w:pPr>
            <w:r>
              <w:rPr>
                <w:b/>
                <w:i/>
              </w:rPr>
              <w:t>Układ zasysania i dozowania środka pianotwórczego</w:t>
            </w:r>
          </w:p>
        </w:tc>
      </w:tr>
      <w:tr w:rsidR="009D543A" w14:paraId="6565E72B" w14:textId="77777777" w:rsidTr="00EA7B73">
        <w:trPr>
          <w:trHeight w:val="2962"/>
        </w:trPr>
        <w:tc>
          <w:tcPr>
            <w:tcW w:w="442" w:type="dxa"/>
            <w:vMerge/>
          </w:tcPr>
          <w:p w14:paraId="73D8FD43" w14:textId="77777777" w:rsidR="009D543A" w:rsidRDefault="009D543A">
            <w:pPr>
              <w:rPr>
                <w:sz w:val="2"/>
                <w:szCs w:val="2"/>
              </w:rPr>
            </w:pPr>
          </w:p>
        </w:tc>
        <w:tc>
          <w:tcPr>
            <w:tcW w:w="1593" w:type="dxa"/>
            <w:vMerge/>
          </w:tcPr>
          <w:p w14:paraId="6678E0BC" w14:textId="77777777" w:rsidR="009D543A" w:rsidRDefault="009D543A">
            <w:pPr>
              <w:rPr>
                <w:sz w:val="2"/>
                <w:szCs w:val="2"/>
              </w:rPr>
            </w:pPr>
          </w:p>
        </w:tc>
        <w:tc>
          <w:tcPr>
            <w:tcW w:w="5585" w:type="dxa"/>
          </w:tcPr>
          <w:p w14:paraId="63449174" w14:textId="5EDB5F34" w:rsidR="009D543A" w:rsidRDefault="009D543A" w:rsidP="00D62059">
            <w:pPr>
              <w:pStyle w:val="TableParagraph"/>
              <w:ind w:left="78" w:right="53"/>
              <w:jc w:val="both"/>
              <w:rPr>
                <w:rFonts w:ascii="Calibri" w:hAnsi="Calibri"/>
                <w:i/>
              </w:rPr>
            </w:pPr>
            <w:r>
              <w:rPr>
                <w:i/>
              </w:rPr>
              <w:t>Automatyczny z indywidualnym dozowaniem dla każdego z układów tłocznych. Układ wykonany do każdego środka pianotwórczego do produkcji pian typu A, B i C. Regulacja stężenia roztworu niskiego ciśnienia w zakresie: 3% i 6%. Sterowanie zmianą stężenia środka przyciskiem elektrycznie z tablicy rozdzielczej z kabiny i w skrytce. Przewody podłączeniowe wykonane ze stali nierdzewnej. Układ wyposażony w system płukania instalacji. Otworzenie zaworu sygnalizowane świetlnym wskaźnikiem [kontrolka] umieszczona na tablicy rozdzielczej w kabinie. Możliwość poboru</w:t>
            </w:r>
            <w:r>
              <w:rPr>
                <w:i/>
                <w:spacing w:val="49"/>
              </w:rPr>
              <w:t xml:space="preserve"> </w:t>
            </w:r>
            <w:r>
              <w:rPr>
                <w:i/>
              </w:rPr>
              <w:t>środka pianotwórczego z zewnętrznego zbiornika</w:t>
            </w:r>
            <w:r>
              <w:rPr>
                <w:rFonts w:ascii="Calibri" w:hAnsi="Calibri"/>
                <w:i/>
              </w:rPr>
              <w:t>.</w:t>
            </w:r>
          </w:p>
        </w:tc>
        <w:tc>
          <w:tcPr>
            <w:tcW w:w="1221" w:type="dxa"/>
          </w:tcPr>
          <w:p w14:paraId="588CF26B" w14:textId="77777777" w:rsidR="009D543A" w:rsidRDefault="009D543A">
            <w:pPr>
              <w:pStyle w:val="TableParagraph"/>
            </w:pPr>
          </w:p>
        </w:tc>
        <w:tc>
          <w:tcPr>
            <w:tcW w:w="1292" w:type="dxa"/>
          </w:tcPr>
          <w:p w14:paraId="323CE690" w14:textId="77777777" w:rsidR="009D543A" w:rsidRDefault="009D543A">
            <w:pPr>
              <w:pStyle w:val="TableParagraph"/>
            </w:pPr>
          </w:p>
        </w:tc>
      </w:tr>
      <w:tr w:rsidR="009D543A" w14:paraId="3B9BDB4F" w14:textId="77777777">
        <w:trPr>
          <w:trHeight w:val="508"/>
        </w:trPr>
        <w:tc>
          <w:tcPr>
            <w:tcW w:w="442" w:type="dxa"/>
            <w:vMerge/>
          </w:tcPr>
          <w:p w14:paraId="0525811D" w14:textId="77777777" w:rsidR="009D543A" w:rsidRDefault="009D543A">
            <w:pPr>
              <w:pStyle w:val="TableParagraph"/>
            </w:pPr>
          </w:p>
        </w:tc>
        <w:tc>
          <w:tcPr>
            <w:tcW w:w="1593" w:type="dxa"/>
            <w:vMerge/>
          </w:tcPr>
          <w:p w14:paraId="0AD6E797" w14:textId="77777777" w:rsidR="009D543A" w:rsidRDefault="009D543A">
            <w:pPr>
              <w:pStyle w:val="TableParagraph"/>
            </w:pPr>
          </w:p>
        </w:tc>
        <w:tc>
          <w:tcPr>
            <w:tcW w:w="8098" w:type="dxa"/>
            <w:gridSpan w:val="3"/>
          </w:tcPr>
          <w:p w14:paraId="717F4C37" w14:textId="77777777" w:rsidR="009D543A" w:rsidRDefault="009D543A">
            <w:pPr>
              <w:pStyle w:val="TableParagraph"/>
              <w:spacing w:before="1"/>
              <w:ind w:left="1310" w:right="1292"/>
              <w:jc w:val="center"/>
              <w:rPr>
                <w:b/>
                <w:i/>
              </w:rPr>
            </w:pPr>
            <w:r>
              <w:rPr>
                <w:b/>
                <w:i/>
              </w:rPr>
              <w:t>Główny monitor wodno – pianowy</w:t>
            </w:r>
          </w:p>
        </w:tc>
      </w:tr>
      <w:tr w:rsidR="009D543A" w14:paraId="17A38C5B" w14:textId="77777777" w:rsidTr="00596419">
        <w:trPr>
          <w:trHeight w:val="5565"/>
        </w:trPr>
        <w:tc>
          <w:tcPr>
            <w:tcW w:w="442" w:type="dxa"/>
            <w:vMerge/>
          </w:tcPr>
          <w:p w14:paraId="65392CF4" w14:textId="77777777" w:rsidR="009D543A" w:rsidRDefault="009D543A">
            <w:pPr>
              <w:rPr>
                <w:sz w:val="2"/>
                <w:szCs w:val="2"/>
              </w:rPr>
            </w:pPr>
          </w:p>
        </w:tc>
        <w:tc>
          <w:tcPr>
            <w:tcW w:w="1593" w:type="dxa"/>
            <w:vMerge/>
          </w:tcPr>
          <w:p w14:paraId="5D7E82E0" w14:textId="77777777" w:rsidR="009D543A" w:rsidRDefault="009D543A">
            <w:pPr>
              <w:rPr>
                <w:sz w:val="2"/>
                <w:szCs w:val="2"/>
              </w:rPr>
            </w:pPr>
          </w:p>
        </w:tc>
        <w:tc>
          <w:tcPr>
            <w:tcW w:w="5585" w:type="dxa"/>
          </w:tcPr>
          <w:p w14:paraId="596FBD57" w14:textId="09277378" w:rsidR="009D543A" w:rsidRDefault="009D543A" w:rsidP="00D62059">
            <w:pPr>
              <w:pStyle w:val="TableParagraph"/>
              <w:spacing w:before="1"/>
              <w:ind w:left="396" w:right="55" w:hanging="281"/>
              <w:jc w:val="both"/>
              <w:rPr>
                <w:i/>
              </w:rPr>
            </w:pPr>
            <w:r>
              <w:rPr>
                <w:i/>
              </w:rPr>
              <w:t>a) Monitor typu wodno – pianowego ze zmienną podwójny wydajnością (wysoka/niska) i zmiennym rodzajem wodno</w:t>
            </w:r>
          </w:p>
          <w:p w14:paraId="2EBF9703" w14:textId="77126645" w:rsidR="009D543A" w:rsidRDefault="009D543A" w:rsidP="00D62059">
            <w:pPr>
              <w:pStyle w:val="TableParagraph"/>
              <w:ind w:left="396" w:right="52"/>
              <w:jc w:val="both"/>
              <w:rPr>
                <w:i/>
              </w:rPr>
            </w:pPr>
            <w:r>
              <w:rPr>
                <w:i/>
              </w:rPr>
              <w:t>– pianowego prądu gaśniczego (zwarty/rozproszony) umieszczony nad kabiną pojazdu. Zdalne proporcjonalne i płynne sterowanie funkcjami zmiany położenia za pomocą joysticka z kabiny pojazdu, wydajności i rodzaju wodno – pianowego prądu gaśniczego. Regulowana proporcjonalnie wydajność i zasięg wodno – pianowego prądu gaśniczego przez kierowcę lub operatora ręczną przepustnicą zmiany obrotów silnika. Wydajność wodno – pianowa monitora po uruchomieniu układu ustawiona na niską. Konstrukcja napędów i systemy sterowania wyposażone w układ sygnalizacyjny informujący operatora o aktualnym stanie pracy i położeniu monitora. Mechanizmy napędu wyposażone w awaryjne układy sterowania [ręczne]. Wyłączenie monitora automatycznie składa działko do pozycji transportowej. Możliwość sterowania monitorem bez względu na szybkość i kierunek jazdy oraz na</w:t>
            </w:r>
            <w:r>
              <w:rPr>
                <w:i/>
                <w:spacing w:val="-5"/>
              </w:rPr>
              <w:t xml:space="preserve"> </w:t>
            </w:r>
            <w:r>
              <w:rPr>
                <w:i/>
              </w:rPr>
              <w:t>postoju.</w:t>
            </w:r>
          </w:p>
          <w:p w14:paraId="071110DB" w14:textId="77777777" w:rsidR="009D543A" w:rsidRDefault="009D543A" w:rsidP="00D62059">
            <w:pPr>
              <w:pStyle w:val="TableParagraph"/>
              <w:ind w:left="396"/>
              <w:jc w:val="both"/>
              <w:rPr>
                <w:i/>
              </w:rPr>
            </w:pPr>
            <w:r>
              <w:rPr>
                <w:i/>
              </w:rPr>
              <w:t>Monitor wyposażony w dwa reflektory dalekosiężne</w:t>
            </w:r>
          </w:p>
          <w:p w14:paraId="34C04EF7" w14:textId="77777777" w:rsidR="009D543A" w:rsidRDefault="009D543A" w:rsidP="00D62059">
            <w:pPr>
              <w:pStyle w:val="TableParagraph"/>
              <w:spacing w:before="4" w:line="252" w:lineRule="exact"/>
              <w:ind w:left="396" w:right="53"/>
              <w:jc w:val="both"/>
              <w:rPr>
                <w:i/>
              </w:rPr>
            </w:pPr>
            <w:r>
              <w:rPr>
                <w:i/>
              </w:rPr>
              <w:t>zintegrowane w obudowie monitora, załączane w chwili rozłożenia.</w:t>
            </w:r>
          </w:p>
        </w:tc>
        <w:tc>
          <w:tcPr>
            <w:tcW w:w="1221" w:type="dxa"/>
          </w:tcPr>
          <w:p w14:paraId="50A2366B" w14:textId="77777777" w:rsidR="009D543A" w:rsidRDefault="009D543A">
            <w:pPr>
              <w:pStyle w:val="TableParagraph"/>
            </w:pPr>
          </w:p>
        </w:tc>
        <w:tc>
          <w:tcPr>
            <w:tcW w:w="1292" w:type="dxa"/>
          </w:tcPr>
          <w:p w14:paraId="7A0E74CB" w14:textId="77777777" w:rsidR="009D543A" w:rsidRDefault="009D543A">
            <w:pPr>
              <w:pStyle w:val="TableParagraph"/>
            </w:pPr>
          </w:p>
        </w:tc>
      </w:tr>
      <w:tr w:rsidR="009D543A" w14:paraId="0821229F" w14:textId="77777777" w:rsidTr="00596419">
        <w:trPr>
          <w:trHeight w:val="507"/>
        </w:trPr>
        <w:tc>
          <w:tcPr>
            <w:tcW w:w="442" w:type="dxa"/>
            <w:vMerge/>
          </w:tcPr>
          <w:p w14:paraId="784C353B" w14:textId="77777777" w:rsidR="009D543A" w:rsidRDefault="009D543A">
            <w:pPr>
              <w:rPr>
                <w:sz w:val="2"/>
                <w:szCs w:val="2"/>
              </w:rPr>
            </w:pPr>
          </w:p>
        </w:tc>
        <w:tc>
          <w:tcPr>
            <w:tcW w:w="1593" w:type="dxa"/>
            <w:vMerge/>
          </w:tcPr>
          <w:p w14:paraId="1EA2FECA" w14:textId="77777777" w:rsidR="009D543A" w:rsidRDefault="009D543A">
            <w:pPr>
              <w:rPr>
                <w:sz w:val="2"/>
                <w:szCs w:val="2"/>
              </w:rPr>
            </w:pPr>
          </w:p>
        </w:tc>
        <w:tc>
          <w:tcPr>
            <w:tcW w:w="5585" w:type="dxa"/>
          </w:tcPr>
          <w:p w14:paraId="6E1543A7" w14:textId="77777777" w:rsidR="009D543A" w:rsidRDefault="009D543A">
            <w:pPr>
              <w:pStyle w:val="TableParagraph"/>
              <w:spacing w:line="251" w:lineRule="exact"/>
              <w:ind w:left="115"/>
              <w:rPr>
                <w:i/>
              </w:rPr>
            </w:pPr>
            <w:r>
              <w:rPr>
                <w:i/>
              </w:rPr>
              <w:t>b) wydajność wysoka: min 6000 l/min przy 10 bar,</w:t>
            </w:r>
          </w:p>
        </w:tc>
        <w:tc>
          <w:tcPr>
            <w:tcW w:w="1221" w:type="dxa"/>
          </w:tcPr>
          <w:p w14:paraId="40D14751" w14:textId="77777777" w:rsidR="009D543A" w:rsidRDefault="009D543A">
            <w:pPr>
              <w:pStyle w:val="TableParagraph"/>
            </w:pPr>
          </w:p>
        </w:tc>
        <w:tc>
          <w:tcPr>
            <w:tcW w:w="1292" w:type="dxa"/>
          </w:tcPr>
          <w:p w14:paraId="37A9CCC3" w14:textId="77777777" w:rsidR="009D543A" w:rsidRDefault="009D543A">
            <w:pPr>
              <w:pStyle w:val="TableParagraph"/>
            </w:pPr>
          </w:p>
        </w:tc>
      </w:tr>
      <w:tr w:rsidR="009D543A" w14:paraId="6D5CDE2F" w14:textId="77777777" w:rsidTr="00596419">
        <w:trPr>
          <w:trHeight w:val="510"/>
        </w:trPr>
        <w:tc>
          <w:tcPr>
            <w:tcW w:w="442" w:type="dxa"/>
            <w:vMerge/>
          </w:tcPr>
          <w:p w14:paraId="7A39CFB3" w14:textId="77777777" w:rsidR="009D543A" w:rsidRDefault="009D543A">
            <w:pPr>
              <w:rPr>
                <w:sz w:val="2"/>
                <w:szCs w:val="2"/>
              </w:rPr>
            </w:pPr>
          </w:p>
        </w:tc>
        <w:tc>
          <w:tcPr>
            <w:tcW w:w="1593" w:type="dxa"/>
            <w:vMerge/>
          </w:tcPr>
          <w:p w14:paraId="16E21119" w14:textId="77777777" w:rsidR="009D543A" w:rsidRDefault="009D543A">
            <w:pPr>
              <w:rPr>
                <w:sz w:val="2"/>
                <w:szCs w:val="2"/>
              </w:rPr>
            </w:pPr>
          </w:p>
        </w:tc>
        <w:tc>
          <w:tcPr>
            <w:tcW w:w="5585" w:type="dxa"/>
          </w:tcPr>
          <w:p w14:paraId="79B6A45A" w14:textId="77777777" w:rsidR="009D543A" w:rsidRDefault="009D543A">
            <w:pPr>
              <w:pStyle w:val="TableParagraph"/>
              <w:spacing w:line="251" w:lineRule="exact"/>
              <w:ind w:left="115"/>
              <w:rPr>
                <w:i/>
              </w:rPr>
            </w:pPr>
            <w:r>
              <w:rPr>
                <w:i/>
              </w:rPr>
              <w:t>c) wydajność niska: min 3000 l/min przy 10 bar,</w:t>
            </w:r>
          </w:p>
        </w:tc>
        <w:tc>
          <w:tcPr>
            <w:tcW w:w="1221" w:type="dxa"/>
          </w:tcPr>
          <w:p w14:paraId="6ECBFA57" w14:textId="77777777" w:rsidR="009D543A" w:rsidRDefault="009D543A">
            <w:pPr>
              <w:pStyle w:val="TableParagraph"/>
            </w:pPr>
          </w:p>
        </w:tc>
        <w:tc>
          <w:tcPr>
            <w:tcW w:w="1292" w:type="dxa"/>
          </w:tcPr>
          <w:p w14:paraId="224FE04E" w14:textId="77777777" w:rsidR="009D543A" w:rsidRDefault="009D543A">
            <w:pPr>
              <w:pStyle w:val="TableParagraph"/>
            </w:pPr>
          </w:p>
        </w:tc>
      </w:tr>
      <w:tr w:rsidR="009D543A" w14:paraId="5A61E072" w14:textId="77777777" w:rsidTr="00596419">
        <w:trPr>
          <w:trHeight w:val="508"/>
        </w:trPr>
        <w:tc>
          <w:tcPr>
            <w:tcW w:w="442" w:type="dxa"/>
            <w:vMerge/>
          </w:tcPr>
          <w:p w14:paraId="1EC4A6B7" w14:textId="77777777" w:rsidR="009D543A" w:rsidRDefault="009D543A">
            <w:pPr>
              <w:rPr>
                <w:sz w:val="2"/>
                <w:szCs w:val="2"/>
              </w:rPr>
            </w:pPr>
          </w:p>
        </w:tc>
        <w:tc>
          <w:tcPr>
            <w:tcW w:w="1593" w:type="dxa"/>
            <w:vMerge/>
          </w:tcPr>
          <w:p w14:paraId="793C74D9" w14:textId="77777777" w:rsidR="009D543A" w:rsidRDefault="009D543A">
            <w:pPr>
              <w:rPr>
                <w:sz w:val="2"/>
                <w:szCs w:val="2"/>
              </w:rPr>
            </w:pPr>
          </w:p>
        </w:tc>
        <w:tc>
          <w:tcPr>
            <w:tcW w:w="5585" w:type="dxa"/>
          </w:tcPr>
          <w:p w14:paraId="1F5B95C8" w14:textId="77777777" w:rsidR="009D543A" w:rsidRDefault="009D543A">
            <w:pPr>
              <w:pStyle w:val="TableParagraph"/>
              <w:spacing w:before="2" w:line="252" w:lineRule="exact"/>
              <w:ind w:left="396" w:right="260" w:hanging="281"/>
              <w:rPr>
                <w:i/>
              </w:rPr>
            </w:pPr>
            <w:r>
              <w:rPr>
                <w:i/>
              </w:rPr>
              <w:t>d) zasięg zwartego wodno – pianowego prądu gaśniczego min. 80 m. przy wydajności 6000 l/min,</w:t>
            </w:r>
          </w:p>
        </w:tc>
        <w:tc>
          <w:tcPr>
            <w:tcW w:w="1221" w:type="dxa"/>
          </w:tcPr>
          <w:p w14:paraId="178DD155" w14:textId="77777777" w:rsidR="009D543A" w:rsidRDefault="009D543A">
            <w:pPr>
              <w:pStyle w:val="TableParagraph"/>
            </w:pPr>
          </w:p>
        </w:tc>
        <w:tc>
          <w:tcPr>
            <w:tcW w:w="1292" w:type="dxa"/>
          </w:tcPr>
          <w:p w14:paraId="36A45BC8" w14:textId="77777777" w:rsidR="009D543A" w:rsidRDefault="009D543A">
            <w:pPr>
              <w:pStyle w:val="TableParagraph"/>
            </w:pPr>
          </w:p>
        </w:tc>
      </w:tr>
      <w:tr w:rsidR="009D543A" w14:paraId="29BE0BB1" w14:textId="77777777" w:rsidTr="00596419">
        <w:trPr>
          <w:trHeight w:val="511"/>
        </w:trPr>
        <w:tc>
          <w:tcPr>
            <w:tcW w:w="442" w:type="dxa"/>
            <w:vMerge/>
          </w:tcPr>
          <w:p w14:paraId="77EC589E" w14:textId="77777777" w:rsidR="009D543A" w:rsidRDefault="009D543A">
            <w:pPr>
              <w:rPr>
                <w:sz w:val="2"/>
                <w:szCs w:val="2"/>
              </w:rPr>
            </w:pPr>
          </w:p>
        </w:tc>
        <w:tc>
          <w:tcPr>
            <w:tcW w:w="1593" w:type="dxa"/>
            <w:vMerge/>
          </w:tcPr>
          <w:p w14:paraId="4110921F" w14:textId="77777777" w:rsidR="009D543A" w:rsidRDefault="009D543A">
            <w:pPr>
              <w:rPr>
                <w:sz w:val="2"/>
                <w:szCs w:val="2"/>
              </w:rPr>
            </w:pPr>
          </w:p>
        </w:tc>
        <w:tc>
          <w:tcPr>
            <w:tcW w:w="5585" w:type="dxa"/>
          </w:tcPr>
          <w:p w14:paraId="33C27851" w14:textId="77777777" w:rsidR="009D543A" w:rsidRDefault="009D543A">
            <w:pPr>
              <w:pStyle w:val="TableParagraph"/>
              <w:spacing w:before="4" w:line="252" w:lineRule="exact"/>
              <w:ind w:left="396" w:right="260" w:hanging="281"/>
              <w:rPr>
                <w:i/>
              </w:rPr>
            </w:pPr>
            <w:r>
              <w:rPr>
                <w:i/>
              </w:rPr>
              <w:t>e) zasięg zwartego wodno – pianowego prądu gaśniczego min. 60 m. przy wydajności 3000 l/min,</w:t>
            </w:r>
          </w:p>
        </w:tc>
        <w:tc>
          <w:tcPr>
            <w:tcW w:w="1221" w:type="dxa"/>
          </w:tcPr>
          <w:p w14:paraId="468E9916" w14:textId="77777777" w:rsidR="009D543A" w:rsidRDefault="009D543A">
            <w:pPr>
              <w:pStyle w:val="TableParagraph"/>
            </w:pPr>
          </w:p>
        </w:tc>
        <w:tc>
          <w:tcPr>
            <w:tcW w:w="1292" w:type="dxa"/>
          </w:tcPr>
          <w:p w14:paraId="6793BCC7" w14:textId="77777777" w:rsidR="009D543A" w:rsidRDefault="009D543A">
            <w:pPr>
              <w:pStyle w:val="TableParagraph"/>
            </w:pPr>
          </w:p>
        </w:tc>
      </w:tr>
      <w:tr w:rsidR="009D543A" w14:paraId="1D666C4A" w14:textId="77777777" w:rsidTr="00596419">
        <w:trPr>
          <w:trHeight w:val="510"/>
        </w:trPr>
        <w:tc>
          <w:tcPr>
            <w:tcW w:w="442" w:type="dxa"/>
            <w:vMerge/>
          </w:tcPr>
          <w:p w14:paraId="7AD34044" w14:textId="77777777" w:rsidR="009D543A" w:rsidRDefault="009D543A">
            <w:pPr>
              <w:rPr>
                <w:sz w:val="2"/>
                <w:szCs w:val="2"/>
              </w:rPr>
            </w:pPr>
          </w:p>
        </w:tc>
        <w:tc>
          <w:tcPr>
            <w:tcW w:w="1593" w:type="dxa"/>
            <w:vMerge/>
          </w:tcPr>
          <w:p w14:paraId="15556F09" w14:textId="77777777" w:rsidR="009D543A" w:rsidRDefault="009D543A">
            <w:pPr>
              <w:rPr>
                <w:sz w:val="2"/>
                <w:szCs w:val="2"/>
              </w:rPr>
            </w:pPr>
          </w:p>
        </w:tc>
        <w:tc>
          <w:tcPr>
            <w:tcW w:w="5585" w:type="dxa"/>
          </w:tcPr>
          <w:p w14:paraId="09916957" w14:textId="77777777" w:rsidR="009D543A" w:rsidRDefault="009D543A">
            <w:pPr>
              <w:pStyle w:val="TableParagraph"/>
              <w:spacing w:line="254" w:lineRule="exact"/>
              <w:ind w:left="396" w:right="260" w:hanging="281"/>
              <w:rPr>
                <w:i/>
              </w:rPr>
            </w:pPr>
            <w:r>
              <w:rPr>
                <w:i/>
              </w:rPr>
              <w:t>f) zasięg rozproszonego wodno – pianowego prądu gaśniczego min 20 m.,</w:t>
            </w:r>
          </w:p>
        </w:tc>
        <w:tc>
          <w:tcPr>
            <w:tcW w:w="1221" w:type="dxa"/>
          </w:tcPr>
          <w:p w14:paraId="2A82E382" w14:textId="77777777" w:rsidR="009D543A" w:rsidRDefault="009D543A">
            <w:pPr>
              <w:pStyle w:val="TableParagraph"/>
            </w:pPr>
          </w:p>
        </w:tc>
        <w:tc>
          <w:tcPr>
            <w:tcW w:w="1292" w:type="dxa"/>
          </w:tcPr>
          <w:p w14:paraId="7A5EAED7" w14:textId="77777777" w:rsidR="009D543A" w:rsidRDefault="009D543A">
            <w:pPr>
              <w:pStyle w:val="TableParagraph"/>
            </w:pPr>
          </w:p>
        </w:tc>
      </w:tr>
      <w:tr w:rsidR="009D543A" w14:paraId="12E75A46" w14:textId="77777777" w:rsidTr="00596419">
        <w:trPr>
          <w:trHeight w:val="508"/>
        </w:trPr>
        <w:tc>
          <w:tcPr>
            <w:tcW w:w="442" w:type="dxa"/>
            <w:vMerge/>
          </w:tcPr>
          <w:p w14:paraId="7D5501DC" w14:textId="77777777" w:rsidR="009D543A" w:rsidRDefault="009D543A">
            <w:pPr>
              <w:rPr>
                <w:sz w:val="2"/>
                <w:szCs w:val="2"/>
              </w:rPr>
            </w:pPr>
          </w:p>
        </w:tc>
        <w:tc>
          <w:tcPr>
            <w:tcW w:w="1593" w:type="dxa"/>
            <w:vMerge/>
          </w:tcPr>
          <w:p w14:paraId="413550DB" w14:textId="77777777" w:rsidR="009D543A" w:rsidRDefault="009D543A">
            <w:pPr>
              <w:rPr>
                <w:sz w:val="2"/>
                <w:szCs w:val="2"/>
              </w:rPr>
            </w:pPr>
          </w:p>
        </w:tc>
        <w:tc>
          <w:tcPr>
            <w:tcW w:w="5585" w:type="dxa"/>
          </w:tcPr>
          <w:p w14:paraId="356BA5D2" w14:textId="77777777" w:rsidR="009D543A" w:rsidRDefault="009D543A">
            <w:pPr>
              <w:pStyle w:val="TableParagraph"/>
              <w:spacing w:line="251" w:lineRule="exact"/>
              <w:ind w:left="115"/>
              <w:rPr>
                <w:i/>
              </w:rPr>
            </w:pPr>
            <w:r>
              <w:rPr>
                <w:i/>
              </w:rPr>
              <w:t>g) rodzaj prądu gaśniczego: zwarty/rozproszony,</w:t>
            </w:r>
          </w:p>
        </w:tc>
        <w:tc>
          <w:tcPr>
            <w:tcW w:w="1221" w:type="dxa"/>
          </w:tcPr>
          <w:p w14:paraId="7DC52EF8" w14:textId="77777777" w:rsidR="009D543A" w:rsidRDefault="009D543A">
            <w:pPr>
              <w:pStyle w:val="TableParagraph"/>
            </w:pPr>
          </w:p>
        </w:tc>
        <w:tc>
          <w:tcPr>
            <w:tcW w:w="1292" w:type="dxa"/>
          </w:tcPr>
          <w:p w14:paraId="10A7DD74" w14:textId="77777777" w:rsidR="009D543A" w:rsidRDefault="009D543A">
            <w:pPr>
              <w:pStyle w:val="TableParagraph"/>
            </w:pPr>
          </w:p>
        </w:tc>
      </w:tr>
      <w:tr w:rsidR="009D543A" w14:paraId="2EAE1CB8" w14:textId="77777777" w:rsidTr="00596419">
        <w:trPr>
          <w:trHeight w:val="510"/>
        </w:trPr>
        <w:tc>
          <w:tcPr>
            <w:tcW w:w="442" w:type="dxa"/>
            <w:vMerge/>
          </w:tcPr>
          <w:p w14:paraId="507EEC92" w14:textId="77777777" w:rsidR="009D543A" w:rsidRDefault="009D543A">
            <w:pPr>
              <w:rPr>
                <w:sz w:val="2"/>
                <w:szCs w:val="2"/>
              </w:rPr>
            </w:pPr>
          </w:p>
        </w:tc>
        <w:tc>
          <w:tcPr>
            <w:tcW w:w="1593" w:type="dxa"/>
            <w:vMerge/>
          </w:tcPr>
          <w:p w14:paraId="30467F45" w14:textId="77777777" w:rsidR="009D543A" w:rsidRDefault="009D543A">
            <w:pPr>
              <w:rPr>
                <w:sz w:val="2"/>
                <w:szCs w:val="2"/>
              </w:rPr>
            </w:pPr>
          </w:p>
        </w:tc>
        <w:tc>
          <w:tcPr>
            <w:tcW w:w="5585" w:type="dxa"/>
          </w:tcPr>
          <w:p w14:paraId="1B8D58EE" w14:textId="77777777" w:rsidR="009D543A" w:rsidRDefault="009D543A">
            <w:pPr>
              <w:pStyle w:val="TableParagraph"/>
              <w:spacing w:before="1"/>
              <w:ind w:left="115"/>
              <w:rPr>
                <w:i/>
              </w:rPr>
            </w:pPr>
            <w:r>
              <w:rPr>
                <w:i/>
              </w:rPr>
              <w:t xml:space="preserve">h) obrót w płaszczyźnie poziomej min 135 </w:t>
            </w:r>
            <w:r>
              <w:rPr>
                <w:i/>
                <w:vertAlign w:val="superscript"/>
              </w:rPr>
              <w:t>o</w:t>
            </w:r>
            <w:r>
              <w:rPr>
                <w:i/>
              </w:rPr>
              <w:t xml:space="preserve"> w prawo/lewo,</w:t>
            </w:r>
          </w:p>
        </w:tc>
        <w:tc>
          <w:tcPr>
            <w:tcW w:w="1221" w:type="dxa"/>
          </w:tcPr>
          <w:p w14:paraId="1899544A" w14:textId="77777777" w:rsidR="009D543A" w:rsidRDefault="009D543A">
            <w:pPr>
              <w:pStyle w:val="TableParagraph"/>
            </w:pPr>
          </w:p>
        </w:tc>
        <w:tc>
          <w:tcPr>
            <w:tcW w:w="1292" w:type="dxa"/>
          </w:tcPr>
          <w:p w14:paraId="4D436CB4" w14:textId="77777777" w:rsidR="009D543A" w:rsidRDefault="009D543A">
            <w:pPr>
              <w:pStyle w:val="TableParagraph"/>
            </w:pPr>
          </w:p>
        </w:tc>
      </w:tr>
      <w:tr w:rsidR="009D543A" w14:paraId="3C75F825" w14:textId="77777777" w:rsidTr="00596419">
        <w:trPr>
          <w:trHeight w:val="510"/>
        </w:trPr>
        <w:tc>
          <w:tcPr>
            <w:tcW w:w="442" w:type="dxa"/>
            <w:vMerge/>
          </w:tcPr>
          <w:p w14:paraId="689084D3" w14:textId="77777777" w:rsidR="009D543A" w:rsidRDefault="009D543A">
            <w:pPr>
              <w:rPr>
                <w:sz w:val="2"/>
                <w:szCs w:val="2"/>
              </w:rPr>
            </w:pPr>
          </w:p>
        </w:tc>
        <w:tc>
          <w:tcPr>
            <w:tcW w:w="1593" w:type="dxa"/>
            <w:vMerge/>
          </w:tcPr>
          <w:p w14:paraId="0B448585" w14:textId="77777777" w:rsidR="009D543A" w:rsidRDefault="009D543A">
            <w:pPr>
              <w:rPr>
                <w:sz w:val="2"/>
                <w:szCs w:val="2"/>
              </w:rPr>
            </w:pPr>
          </w:p>
        </w:tc>
        <w:tc>
          <w:tcPr>
            <w:tcW w:w="5585" w:type="dxa"/>
          </w:tcPr>
          <w:p w14:paraId="5EC30440" w14:textId="77777777" w:rsidR="009D543A" w:rsidRDefault="009D543A">
            <w:pPr>
              <w:pStyle w:val="TableParagraph"/>
              <w:spacing w:line="251" w:lineRule="exact"/>
              <w:ind w:left="115"/>
              <w:rPr>
                <w:i/>
              </w:rPr>
            </w:pPr>
            <w:r>
              <w:rPr>
                <w:i/>
              </w:rPr>
              <w:t xml:space="preserve">i) obrót w płaszczyźnie pionowej min 15 </w:t>
            </w:r>
            <w:r>
              <w:rPr>
                <w:i/>
                <w:vertAlign w:val="superscript"/>
              </w:rPr>
              <w:t>o</w:t>
            </w:r>
            <w:r>
              <w:rPr>
                <w:i/>
              </w:rPr>
              <w:t xml:space="preserve"> do dołu i min 70 </w:t>
            </w:r>
            <w:r>
              <w:rPr>
                <w:i/>
                <w:vertAlign w:val="superscript"/>
              </w:rPr>
              <w:t>o</w:t>
            </w:r>
          </w:p>
          <w:p w14:paraId="7A86E948" w14:textId="77777777" w:rsidR="009D543A" w:rsidRDefault="009D543A">
            <w:pPr>
              <w:pStyle w:val="TableParagraph"/>
              <w:spacing w:before="1" w:line="238" w:lineRule="exact"/>
              <w:ind w:left="396"/>
              <w:rPr>
                <w:i/>
              </w:rPr>
            </w:pPr>
            <w:r>
              <w:rPr>
                <w:i/>
              </w:rPr>
              <w:t>do góry.</w:t>
            </w:r>
          </w:p>
        </w:tc>
        <w:tc>
          <w:tcPr>
            <w:tcW w:w="1221" w:type="dxa"/>
          </w:tcPr>
          <w:p w14:paraId="24B06DC9" w14:textId="77777777" w:rsidR="009D543A" w:rsidRDefault="009D543A">
            <w:pPr>
              <w:pStyle w:val="TableParagraph"/>
            </w:pPr>
          </w:p>
        </w:tc>
        <w:tc>
          <w:tcPr>
            <w:tcW w:w="1292" w:type="dxa"/>
          </w:tcPr>
          <w:p w14:paraId="1F7090F6" w14:textId="77777777" w:rsidR="009D543A" w:rsidRDefault="009D543A">
            <w:pPr>
              <w:pStyle w:val="TableParagraph"/>
            </w:pPr>
          </w:p>
        </w:tc>
      </w:tr>
      <w:tr w:rsidR="009D543A" w14:paraId="64095A35" w14:textId="77777777" w:rsidTr="00596419">
        <w:trPr>
          <w:trHeight w:val="758"/>
        </w:trPr>
        <w:tc>
          <w:tcPr>
            <w:tcW w:w="442" w:type="dxa"/>
            <w:vMerge/>
          </w:tcPr>
          <w:p w14:paraId="14BD87EC" w14:textId="77777777" w:rsidR="009D543A" w:rsidRDefault="009D543A">
            <w:pPr>
              <w:rPr>
                <w:sz w:val="2"/>
                <w:szCs w:val="2"/>
              </w:rPr>
            </w:pPr>
          </w:p>
        </w:tc>
        <w:tc>
          <w:tcPr>
            <w:tcW w:w="1593" w:type="dxa"/>
            <w:vMerge/>
          </w:tcPr>
          <w:p w14:paraId="46143277" w14:textId="77777777" w:rsidR="009D543A" w:rsidRDefault="009D543A">
            <w:pPr>
              <w:rPr>
                <w:sz w:val="2"/>
                <w:szCs w:val="2"/>
              </w:rPr>
            </w:pPr>
          </w:p>
        </w:tc>
        <w:tc>
          <w:tcPr>
            <w:tcW w:w="5585" w:type="dxa"/>
          </w:tcPr>
          <w:p w14:paraId="0FE0CEE2" w14:textId="1067BEE1" w:rsidR="009D543A" w:rsidRDefault="009D543A">
            <w:pPr>
              <w:pStyle w:val="TableParagraph"/>
              <w:ind w:left="396" w:right="404" w:hanging="281"/>
              <w:rPr>
                <w:i/>
              </w:rPr>
            </w:pPr>
            <w:r>
              <w:rPr>
                <w:i/>
              </w:rPr>
              <w:t>j) możliwość ręcznego awaryjnego sterowania pracą -funkcją położenia, wydajnością i rodzajem strumienia</w:t>
            </w:r>
          </w:p>
          <w:p w14:paraId="3E6D6ACD" w14:textId="77777777" w:rsidR="009D543A" w:rsidRDefault="009D543A">
            <w:pPr>
              <w:pStyle w:val="TableParagraph"/>
              <w:spacing w:line="233" w:lineRule="exact"/>
              <w:ind w:left="396"/>
              <w:rPr>
                <w:i/>
              </w:rPr>
            </w:pPr>
            <w:r>
              <w:rPr>
                <w:i/>
              </w:rPr>
              <w:t>środka gaśniczego.</w:t>
            </w:r>
          </w:p>
        </w:tc>
        <w:tc>
          <w:tcPr>
            <w:tcW w:w="1221" w:type="dxa"/>
          </w:tcPr>
          <w:p w14:paraId="06A704E1" w14:textId="77777777" w:rsidR="009D543A" w:rsidRDefault="009D543A">
            <w:pPr>
              <w:pStyle w:val="TableParagraph"/>
            </w:pPr>
          </w:p>
        </w:tc>
        <w:tc>
          <w:tcPr>
            <w:tcW w:w="1292" w:type="dxa"/>
          </w:tcPr>
          <w:p w14:paraId="5072ED60" w14:textId="77777777" w:rsidR="009D543A" w:rsidRDefault="009D543A">
            <w:pPr>
              <w:pStyle w:val="TableParagraph"/>
            </w:pPr>
          </w:p>
        </w:tc>
      </w:tr>
      <w:tr w:rsidR="009D543A" w14:paraId="5582643D" w14:textId="77777777" w:rsidTr="00596419">
        <w:trPr>
          <w:trHeight w:val="510"/>
        </w:trPr>
        <w:tc>
          <w:tcPr>
            <w:tcW w:w="442" w:type="dxa"/>
            <w:vMerge/>
          </w:tcPr>
          <w:p w14:paraId="55D69764" w14:textId="77777777" w:rsidR="009D543A" w:rsidRDefault="009D543A">
            <w:pPr>
              <w:rPr>
                <w:sz w:val="2"/>
                <w:szCs w:val="2"/>
              </w:rPr>
            </w:pPr>
          </w:p>
        </w:tc>
        <w:tc>
          <w:tcPr>
            <w:tcW w:w="1593" w:type="dxa"/>
            <w:vMerge/>
          </w:tcPr>
          <w:p w14:paraId="247AC600" w14:textId="77777777" w:rsidR="009D543A" w:rsidRDefault="009D543A">
            <w:pPr>
              <w:rPr>
                <w:sz w:val="2"/>
                <w:szCs w:val="2"/>
              </w:rPr>
            </w:pPr>
          </w:p>
        </w:tc>
        <w:tc>
          <w:tcPr>
            <w:tcW w:w="8098" w:type="dxa"/>
            <w:gridSpan w:val="3"/>
          </w:tcPr>
          <w:p w14:paraId="150AAC58" w14:textId="77777777" w:rsidR="009D543A" w:rsidRDefault="009D543A">
            <w:pPr>
              <w:pStyle w:val="TableParagraph"/>
              <w:spacing w:before="1"/>
              <w:ind w:left="1310" w:right="1292"/>
              <w:jc w:val="center"/>
              <w:rPr>
                <w:b/>
                <w:i/>
              </w:rPr>
            </w:pPr>
            <w:r>
              <w:rPr>
                <w:b/>
                <w:i/>
              </w:rPr>
              <w:t>Monitor przedni - zderzakowy</w:t>
            </w:r>
          </w:p>
        </w:tc>
      </w:tr>
      <w:tr w:rsidR="009D543A" w14:paraId="58016AD6" w14:textId="77777777" w:rsidTr="00596419">
        <w:trPr>
          <w:trHeight w:val="2529"/>
        </w:trPr>
        <w:tc>
          <w:tcPr>
            <w:tcW w:w="442" w:type="dxa"/>
            <w:vMerge/>
          </w:tcPr>
          <w:p w14:paraId="064C61D0" w14:textId="77777777" w:rsidR="009D543A" w:rsidRDefault="009D543A">
            <w:pPr>
              <w:rPr>
                <w:sz w:val="2"/>
                <w:szCs w:val="2"/>
              </w:rPr>
            </w:pPr>
          </w:p>
        </w:tc>
        <w:tc>
          <w:tcPr>
            <w:tcW w:w="1593" w:type="dxa"/>
            <w:vMerge/>
          </w:tcPr>
          <w:p w14:paraId="3B512062" w14:textId="77777777" w:rsidR="009D543A" w:rsidRDefault="009D543A">
            <w:pPr>
              <w:rPr>
                <w:sz w:val="2"/>
                <w:szCs w:val="2"/>
              </w:rPr>
            </w:pPr>
          </w:p>
        </w:tc>
        <w:tc>
          <w:tcPr>
            <w:tcW w:w="5585" w:type="dxa"/>
          </w:tcPr>
          <w:p w14:paraId="63A0F062" w14:textId="4E6959DD" w:rsidR="009D543A" w:rsidRDefault="009D543A" w:rsidP="00644A4C">
            <w:pPr>
              <w:pStyle w:val="TableParagraph"/>
              <w:ind w:left="396" w:right="55" w:hanging="281"/>
              <w:jc w:val="both"/>
              <w:rPr>
                <w:i/>
              </w:rPr>
            </w:pPr>
            <w:r>
              <w:rPr>
                <w:i/>
              </w:rPr>
              <w:t xml:space="preserve">a) Monitor typu wodno- pianowy ze zmiennym rodzajem strumienia gaśniczego) umieszczony z przodu. Sterowanie zdalne, proporcjonalne i płynne za pomocą joysticka, z kabiny pojazdu, z możliwością obsługi urządzenia  sterującego   zarówno   przez   kierowcę   jak i dowódcę   samochodu  z  funkcjami  zmiany  położenia   i rodzaju prądu gaśniczego. Monitor wyposażony w minimum jeden reflektor dalekosiężny. Wyłączenie monitora  przedniego  automatycznie  składa  działko  </w:t>
            </w:r>
            <w:r>
              <w:rPr>
                <w:i/>
                <w:spacing w:val="7"/>
              </w:rPr>
              <w:t xml:space="preserve"> </w:t>
            </w:r>
            <w:r>
              <w:rPr>
                <w:i/>
              </w:rPr>
              <w:t xml:space="preserve">do pozycji transportowej. Możliwość sterowania </w:t>
            </w:r>
            <w:r>
              <w:rPr>
                <w:i/>
                <w:spacing w:val="44"/>
              </w:rPr>
              <w:t xml:space="preserve"> </w:t>
            </w:r>
            <w:r>
              <w:rPr>
                <w:i/>
              </w:rPr>
              <w:t>monitorem</w:t>
            </w:r>
          </w:p>
        </w:tc>
        <w:tc>
          <w:tcPr>
            <w:tcW w:w="1221" w:type="dxa"/>
          </w:tcPr>
          <w:p w14:paraId="3032C38F" w14:textId="77777777" w:rsidR="009D543A" w:rsidRDefault="009D543A">
            <w:pPr>
              <w:pStyle w:val="TableParagraph"/>
            </w:pPr>
          </w:p>
        </w:tc>
        <w:tc>
          <w:tcPr>
            <w:tcW w:w="1292" w:type="dxa"/>
          </w:tcPr>
          <w:p w14:paraId="26850444" w14:textId="77777777" w:rsidR="009D543A" w:rsidRDefault="009D543A">
            <w:pPr>
              <w:pStyle w:val="TableParagraph"/>
            </w:pPr>
          </w:p>
        </w:tc>
      </w:tr>
    </w:tbl>
    <w:p w14:paraId="496C6E2E" w14:textId="77777777" w:rsidR="00CE1502" w:rsidRDefault="00CE1502">
      <w:pPr>
        <w:sectPr w:rsidR="00CE1502">
          <w:pgSz w:w="11910" w:h="16840"/>
          <w:pgMar w:top="1260" w:right="760" w:bottom="1160" w:left="740" w:header="0" w:footer="970" w:gutter="0"/>
          <w:cols w:space="708"/>
        </w:sectPr>
      </w:pPr>
    </w:p>
    <w:tbl>
      <w:tblPr>
        <w:tblStyle w:val="TableNormal"/>
        <w:tblW w:w="1020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1592"/>
        <w:gridCol w:w="5752"/>
        <w:gridCol w:w="1052"/>
        <w:gridCol w:w="88"/>
        <w:gridCol w:w="1204"/>
        <w:gridCol w:w="76"/>
      </w:tblGrid>
      <w:tr w:rsidR="00E149D5" w14:paraId="7381CD07" w14:textId="77777777" w:rsidTr="004D1C83">
        <w:trPr>
          <w:trHeight w:val="508"/>
        </w:trPr>
        <w:tc>
          <w:tcPr>
            <w:tcW w:w="441" w:type="dxa"/>
            <w:vMerge w:val="restart"/>
          </w:tcPr>
          <w:p w14:paraId="5FCBBDC4" w14:textId="77777777" w:rsidR="00E149D5" w:rsidRDefault="00E149D5">
            <w:pPr>
              <w:pStyle w:val="TableParagraph"/>
            </w:pPr>
          </w:p>
        </w:tc>
        <w:tc>
          <w:tcPr>
            <w:tcW w:w="1592" w:type="dxa"/>
            <w:vMerge w:val="restart"/>
          </w:tcPr>
          <w:p w14:paraId="263BE6FD" w14:textId="77777777" w:rsidR="00E149D5" w:rsidRDefault="00E149D5">
            <w:pPr>
              <w:pStyle w:val="TableParagraph"/>
            </w:pPr>
          </w:p>
        </w:tc>
        <w:tc>
          <w:tcPr>
            <w:tcW w:w="5752" w:type="dxa"/>
          </w:tcPr>
          <w:p w14:paraId="63194921" w14:textId="77777777" w:rsidR="00E149D5" w:rsidRDefault="00E149D5">
            <w:pPr>
              <w:pStyle w:val="TableParagraph"/>
              <w:spacing w:before="2" w:line="252" w:lineRule="exact"/>
              <w:ind w:left="396"/>
              <w:rPr>
                <w:i/>
              </w:rPr>
            </w:pPr>
            <w:r>
              <w:rPr>
                <w:i/>
              </w:rPr>
              <w:t>na postoju i podczas jazdy bez względu na prędkość i kierunek jady.</w:t>
            </w:r>
          </w:p>
        </w:tc>
        <w:tc>
          <w:tcPr>
            <w:tcW w:w="1140" w:type="dxa"/>
            <w:gridSpan w:val="2"/>
          </w:tcPr>
          <w:p w14:paraId="5C17734B" w14:textId="77777777" w:rsidR="00E149D5" w:rsidRDefault="00E149D5">
            <w:pPr>
              <w:pStyle w:val="TableParagraph"/>
            </w:pPr>
          </w:p>
        </w:tc>
        <w:tc>
          <w:tcPr>
            <w:tcW w:w="1280" w:type="dxa"/>
            <w:gridSpan w:val="2"/>
          </w:tcPr>
          <w:p w14:paraId="0AAEEB33" w14:textId="77777777" w:rsidR="00E149D5" w:rsidRDefault="00E149D5">
            <w:pPr>
              <w:pStyle w:val="TableParagraph"/>
            </w:pPr>
          </w:p>
        </w:tc>
      </w:tr>
      <w:tr w:rsidR="00E149D5" w14:paraId="6E153888" w14:textId="77777777" w:rsidTr="004D1C83">
        <w:trPr>
          <w:trHeight w:val="510"/>
        </w:trPr>
        <w:tc>
          <w:tcPr>
            <w:tcW w:w="441" w:type="dxa"/>
            <w:vMerge/>
          </w:tcPr>
          <w:p w14:paraId="55A38D03" w14:textId="77777777" w:rsidR="00E149D5" w:rsidRDefault="00E149D5">
            <w:pPr>
              <w:rPr>
                <w:sz w:val="2"/>
                <w:szCs w:val="2"/>
              </w:rPr>
            </w:pPr>
          </w:p>
        </w:tc>
        <w:tc>
          <w:tcPr>
            <w:tcW w:w="1592" w:type="dxa"/>
            <w:vMerge/>
          </w:tcPr>
          <w:p w14:paraId="7E659583" w14:textId="77777777" w:rsidR="00E149D5" w:rsidRDefault="00E149D5">
            <w:pPr>
              <w:rPr>
                <w:sz w:val="2"/>
                <w:szCs w:val="2"/>
              </w:rPr>
            </w:pPr>
          </w:p>
        </w:tc>
        <w:tc>
          <w:tcPr>
            <w:tcW w:w="5752" w:type="dxa"/>
          </w:tcPr>
          <w:p w14:paraId="1A25B23C" w14:textId="77777777" w:rsidR="00E149D5" w:rsidRDefault="00E149D5">
            <w:pPr>
              <w:pStyle w:val="TableParagraph"/>
              <w:spacing w:before="1"/>
              <w:ind w:left="115"/>
              <w:rPr>
                <w:i/>
              </w:rPr>
            </w:pPr>
            <w:r>
              <w:rPr>
                <w:i/>
              </w:rPr>
              <w:t>b) położenie: z przodu pojazdu przed kabiną załogi,</w:t>
            </w:r>
          </w:p>
        </w:tc>
        <w:tc>
          <w:tcPr>
            <w:tcW w:w="1140" w:type="dxa"/>
            <w:gridSpan w:val="2"/>
          </w:tcPr>
          <w:p w14:paraId="33337426" w14:textId="77777777" w:rsidR="00E149D5" w:rsidRDefault="00E149D5">
            <w:pPr>
              <w:pStyle w:val="TableParagraph"/>
            </w:pPr>
          </w:p>
        </w:tc>
        <w:tc>
          <w:tcPr>
            <w:tcW w:w="1280" w:type="dxa"/>
            <w:gridSpan w:val="2"/>
          </w:tcPr>
          <w:p w14:paraId="57FBB32A" w14:textId="77777777" w:rsidR="00E149D5" w:rsidRDefault="00E149D5">
            <w:pPr>
              <w:pStyle w:val="TableParagraph"/>
            </w:pPr>
          </w:p>
        </w:tc>
      </w:tr>
      <w:tr w:rsidR="00E149D5" w14:paraId="442A4054" w14:textId="77777777" w:rsidTr="004D1C83">
        <w:trPr>
          <w:trHeight w:val="372"/>
        </w:trPr>
        <w:tc>
          <w:tcPr>
            <w:tcW w:w="441" w:type="dxa"/>
            <w:vMerge/>
          </w:tcPr>
          <w:p w14:paraId="3F26B749" w14:textId="77777777" w:rsidR="00E149D5" w:rsidRDefault="00E149D5">
            <w:pPr>
              <w:rPr>
                <w:sz w:val="2"/>
                <w:szCs w:val="2"/>
              </w:rPr>
            </w:pPr>
          </w:p>
        </w:tc>
        <w:tc>
          <w:tcPr>
            <w:tcW w:w="1592" w:type="dxa"/>
            <w:vMerge/>
          </w:tcPr>
          <w:p w14:paraId="4B524B5A" w14:textId="77777777" w:rsidR="00E149D5" w:rsidRDefault="00E149D5">
            <w:pPr>
              <w:rPr>
                <w:sz w:val="2"/>
                <w:szCs w:val="2"/>
              </w:rPr>
            </w:pPr>
          </w:p>
        </w:tc>
        <w:tc>
          <w:tcPr>
            <w:tcW w:w="5752" w:type="dxa"/>
          </w:tcPr>
          <w:p w14:paraId="2F21A1C0" w14:textId="3A4A2153" w:rsidR="00E149D5" w:rsidRDefault="00E149D5">
            <w:pPr>
              <w:pStyle w:val="TableParagraph"/>
              <w:spacing w:line="254" w:lineRule="exact"/>
              <w:ind w:left="396" w:hanging="281"/>
              <w:rPr>
                <w:i/>
              </w:rPr>
            </w:pPr>
            <w:r>
              <w:rPr>
                <w:i/>
              </w:rPr>
              <w:t>c) wydajność: min. 1500 l/min przy min. 10 bar,</w:t>
            </w:r>
          </w:p>
        </w:tc>
        <w:tc>
          <w:tcPr>
            <w:tcW w:w="1140" w:type="dxa"/>
            <w:gridSpan w:val="2"/>
          </w:tcPr>
          <w:p w14:paraId="3847055D" w14:textId="77777777" w:rsidR="00E149D5" w:rsidRDefault="00E149D5">
            <w:pPr>
              <w:pStyle w:val="TableParagraph"/>
            </w:pPr>
          </w:p>
        </w:tc>
        <w:tc>
          <w:tcPr>
            <w:tcW w:w="1280" w:type="dxa"/>
            <w:gridSpan w:val="2"/>
          </w:tcPr>
          <w:p w14:paraId="17A5869F" w14:textId="77777777" w:rsidR="00E149D5" w:rsidRDefault="00E149D5">
            <w:pPr>
              <w:pStyle w:val="TableParagraph"/>
            </w:pPr>
          </w:p>
        </w:tc>
      </w:tr>
      <w:tr w:rsidR="00E149D5" w14:paraId="0BE3E211" w14:textId="77777777" w:rsidTr="004D1C83">
        <w:trPr>
          <w:trHeight w:val="508"/>
        </w:trPr>
        <w:tc>
          <w:tcPr>
            <w:tcW w:w="441" w:type="dxa"/>
            <w:vMerge/>
          </w:tcPr>
          <w:p w14:paraId="23F2A3B2" w14:textId="77777777" w:rsidR="00E149D5" w:rsidRDefault="00E149D5">
            <w:pPr>
              <w:rPr>
                <w:sz w:val="2"/>
                <w:szCs w:val="2"/>
              </w:rPr>
            </w:pPr>
          </w:p>
        </w:tc>
        <w:tc>
          <w:tcPr>
            <w:tcW w:w="1592" w:type="dxa"/>
            <w:vMerge/>
          </w:tcPr>
          <w:p w14:paraId="2E7E9A97" w14:textId="77777777" w:rsidR="00E149D5" w:rsidRDefault="00E149D5">
            <w:pPr>
              <w:rPr>
                <w:sz w:val="2"/>
                <w:szCs w:val="2"/>
              </w:rPr>
            </w:pPr>
          </w:p>
        </w:tc>
        <w:tc>
          <w:tcPr>
            <w:tcW w:w="5752" w:type="dxa"/>
          </w:tcPr>
          <w:p w14:paraId="49FD4BCD" w14:textId="77777777" w:rsidR="00E149D5" w:rsidRDefault="00E149D5">
            <w:pPr>
              <w:pStyle w:val="TableParagraph"/>
              <w:spacing w:before="2" w:line="252" w:lineRule="exact"/>
              <w:ind w:left="396" w:hanging="281"/>
              <w:rPr>
                <w:i/>
              </w:rPr>
            </w:pPr>
            <w:r>
              <w:rPr>
                <w:i/>
              </w:rPr>
              <w:t>d) rodzaj prądu gaśniczego: zwarty/rozproszony/tarcza wodna,</w:t>
            </w:r>
          </w:p>
        </w:tc>
        <w:tc>
          <w:tcPr>
            <w:tcW w:w="1140" w:type="dxa"/>
            <w:gridSpan w:val="2"/>
          </w:tcPr>
          <w:p w14:paraId="1551D31D" w14:textId="77777777" w:rsidR="00E149D5" w:rsidRDefault="00E149D5">
            <w:pPr>
              <w:pStyle w:val="TableParagraph"/>
            </w:pPr>
          </w:p>
        </w:tc>
        <w:tc>
          <w:tcPr>
            <w:tcW w:w="1280" w:type="dxa"/>
            <w:gridSpan w:val="2"/>
          </w:tcPr>
          <w:p w14:paraId="7F1CB8A1" w14:textId="77777777" w:rsidR="00E149D5" w:rsidRDefault="00E149D5">
            <w:pPr>
              <w:pStyle w:val="TableParagraph"/>
            </w:pPr>
          </w:p>
        </w:tc>
      </w:tr>
      <w:tr w:rsidR="00E149D5" w14:paraId="650C7588" w14:textId="77777777" w:rsidTr="004D1C83">
        <w:trPr>
          <w:trHeight w:val="510"/>
        </w:trPr>
        <w:tc>
          <w:tcPr>
            <w:tcW w:w="441" w:type="dxa"/>
            <w:vMerge/>
          </w:tcPr>
          <w:p w14:paraId="4064571B" w14:textId="77777777" w:rsidR="00E149D5" w:rsidRDefault="00E149D5">
            <w:pPr>
              <w:rPr>
                <w:sz w:val="2"/>
                <w:szCs w:val="2"/>
              </w:rPr>
            </w:pPr>
          </w:p>
        </w:tc>
        <w:tc>
          <w:tcPr>
            <w:tcW w:w="1592" w:type="dxa"/>
            <w:vMerge/>
          </w:tcPr>
          <w:p w14:paraId="646E71BC" w14:textId="77777777" w:rsidR="00E149D5" w:rsidRDefault="00E149D5">
            <w:pPr>
              <w:rPr>
                <w:sz w:val="2"/>
                <w:szCs w:val="2"/>
              </w:rPr>
            </w:pPr>
          </w:p>
        </w:tc>
        <w:tc>
          <w:tcPr>
            <w:tcW w:w="5752" w:type="dxa"/>
          </w:tcPr>
          <w:p w14:paraId="7C0E2BB6" w14:textId="77777777" w:rsidR="00E149D5" w:rsidRDefault="00E149D5">
            <w:pPr>
              <w:pStyle w:val="TableParagraph"/>
              <w:spacing w:before="4" w:line="252" w:lineRule="exact"/>
              <w:ind w:left="396" w:hanging="281"/>
              <w:rPr>
                <w:i/>
              </w:rPr>
            </w:pPr>
            <w:r>
              <w:rPr>
                <w:i/>
              </w:rPr>
              <w:t>e) zasięg prądu gaśniczego: zwarty woda: min. 60 m., rozproszony min. 25m</w:t>
            </w:r>
          </w:p>
        </w:tc>
        <w:tc>
          <w:tcPr>
            <w:tcW w:w="1140" w:type="dxa"/>
            <w:gridSpan w:val="2"/>
          </w:tcPr>
          <w:p w14:paraId="46AFCCF8" w14:textId="77777777" w:rsidR="00E149D5" w:rsidRDefault="00E149D5">
            <w:pPr>
              <w:pStyle w:val="TableParagraph"/>
            </w:pPr>
          </w:p>
        </w:tc>
        <w:tc>
          <w:tcPr>
            <w:tcW w:w="1280" w:type="dxa"/>
            <w:gridSpan w:val="2"/>
          </w:tcPr>
          <w:p w14:paraId="615716A4" w14:textId="77777777" w:rsidR="00E149D5" w:rsidRDefault="00E149D5">
            <w:pPr>
              <w:pStyle w:val="TableParagraph"/>
            </w:pPr>
          </w:p>
        </w:tc>
      </w:tr>
      <w:tr w:rsidR="00E149D5" w14:paraId="1BD8CA8D" w14:textId="77777777" w:rsidTr="004D1C83">
        <w:trPr>
          <w:trHeight w:val="510"/>
        </w:trPr>
        <w:tc>
          <w:tcPr>
            <w:tcW w:w="441" w:type="dxa"/>
            <w:vMerge/>
          </w:tcPr>
          <w:p w14:paraId="2A05C816" w14:textId="77777777" w:rsidR="00E149D5" w:rsidRDefault="00E149D5">
            <w:pPr>
              <w:rPr>
                <w:sz w:val="2"/>
                <w:szCs w:val="2"/>
              </w:rPr>
            </w:pPr>
          </w:p>
        </w:tc>
        <w:tc>
          <w:tcPr>
            <w:tcW w:w="1592" w:type="dxa"/>
            <w:vMerge/>
          </w:tcPr>
          <w:p w14:paraId="3AD9BA20" w14:textId="77777777" w:rsidR="00E149D5" w:rsidRDefault="00E149D5">
            <w:pPr>
              <w:rPr>
                <w:sz w:val="2"/>
                <w:szCs w:val="2"/>
              </w:rPr>
            </w:pPr>
          </w:p>
        </w:tc>
        <w:tc>
          <w:tcPr>
            <w:tcW w:w="5752" w:type="dxa"/>
          </w:tcPr>
          <w:p w14:paraId="4DC63810" w14:textId="77777777" w:rsidR="00E149D5" w:rsidRDefault="00E149D5">
            <w:pPr>
              <w:pStyle w:val="TableParagraph"/>
              <w:spacing w:line="254" w:lineRule="exact"/>
              <w:ind w:left="396" w:hanging="281"/>
              <w:rPr>
                <w:i/>
              </w:rPr>
            </w:pPr>
            <w:r>
              <w:rPr>
                <w:i/>
              </w:rPr>
              <w:t>f) zasiąg prądu gaśniczego: rozproszony woda/piana: min. 25m.,</w:t>
            </w:r>
          </w:p>
        </w:tc>
        <w:tc>
          <w:tcPr>
            <w:tcW w:w="1140" w:type="dxa"/>
            <w:gridSpan w:val="2"/>
          </w:tcPr>
          <w:p w14:paraId="4861A0DE" w14:textId="77777777" w:rsidR="00E149D5" w:rsidRDefault="00E149D5">
            <w:pPr>
              <w:pStyle w:val="TableParagraph"/>
            </w:pPr>
          </w:p>
        </w:tc>
        <w:tc>
          <w:tcPr>
            <w:tcW w:w="1280" w:type="dxa"/>
            <w:gridSpan w:val="2"/>
          </w:tcPr>
          <w:p w14:paraId="6465436E" w14:textId="77777777" w:rsidR="00E149D5" w:rsidRDefault="00E149D5">
            <w:pPr>
              <w:pStyle w:val="TableParagraph"/>
            </w:pPr>
          </w:p>
        </w:tc>
      </w:tr>
      <w:tr w:rsidR="00E149D5" w14:paraId="72117595" w14:textId="77777777" w:rsidTr="004D1C83">
        <w:trPr>
          <w:trHeight w:val="508"/>
        </w:trPr>
        <w:tc>
          <w:tcPr>
            <w:tcW w:w="441" w:type="dxa"/>
            <w:vMerge/>
          </w:tcPr>
          <w:p w14:paraId="66DF32CD" w14:textId="77777777" w:rsidR="00E149D5" w:rsidRDefault="00E149D5">
            <w:pPr>
              <w:rPr>
                <w:sz w:val="2"/>
                <w:szCs w:val="2"/>
              </w:rPr>
            </w:pPr>
          </w:p>
        </w:tc>
        <w:tc>
          <w:tcPr>
            <w:tcW w:w="1592" w:type="dxa"/>
            <w:vMerge/>
          </w:tcPr>
          <w:p w14:paraId="1BACC96D" w14:textId="77777777" w:rsidR="00E149D5" w:rsidRDefault="00E149D5">
            <w:pPr>
              <w:rPr>
                <w:sz w:val="2"/>
                <w:szCs w:val="2"/>
              </w:rPr>
            </w:pPr>
          </w:p>
        </w:tc>
        <w:tc>
          <w:tcPr>
            <w:tcW w:w="5752" w:type="dxa"/>
            <w:tcBorders>
              <w:bottom w:val="single" w:sz="4" w:space="0" w:color="000000"/>
            </w:tcBorders>
          </w:tcPr>
          <w:p w14:paraId="4EB8241A" w14:textId="77777777" w:rsidR="00E149D5" w:rsidRDefault="00E149D5">
            <w:pPr>
              <w:pStyle w:val="TableParagraph"/>
              <w:spacing w:before="2" w:line="252" w:lineRule="exact"/>
              <w:ind w:left="396" w:hanging="281"/>
              <w:rPr>
                <w:i/>
              </w:rPr>
            </w:pPr>
            <w:r>
              <w:rPr>
                <w:i/>
              </w:rPr>
              <w:t>g) zmiana położenia: poziom min. 180º ,pion: góra 70º, dół 20º</w:t>
            </w:r>
          </w:p>
        </w:tc>
        <w:tc>
          <w:tcPr>
            <w:tcW w:w="1140" w:type="dxa"/>
            <w:gridSpan w:val="2"/>
            <w:tcBorders>
              <w:bottom w:val="single" w:sz="4" w:space="0" w:color="000000"/>
            </w:tcBorders>
          </w:tcPr>
          <w:p w14:paraId="094DDA8E" w14:textId="77777777" w:rsidR="00E149D5" w:rsidRDefault="00E149D5">
            <w:pPr>
              <w:pStyle w:val="TableParagraph"/>
            </w:pPr>
          </w:p>
        </w:tc>
        <w:tc>
          <w:tcPr>
            <w:tcW w:w="1280" w:type="dxa"/>
            <w:gridSpan w:val="2"/>
            <w:tcBorders>
              <w:bottom w:val="single" w:sz="4" w:space="0" w:color="000000"/>
            </w:tcBorders>
          </w:tcPr>
          <w:p w14:paraId="0AC63CA6" w14:textId="77777777" w:rsidR="00E149D5" w:rsidRDefault="00E149D5">
            <w:pPr>
              <w:pStyle w:val="TableParagraph"/>
            </w:pPr>
          </w:p>
        </w:tc>
      </w:tr>
      <w:tr w:rsidR="00E149D5" w14:paraId="1923946B" w14:textId="77777777" w:rsidTr="004D1C83">
        <w:trPr>
          <w:trHeight w:val="760"/>
        </w:trPr>
        <w:tc>
          <w:tcPr>
            <w:tcW w:w="441" w:type="dxa"/>
            <w:vMerge/>
          </w:tcPr>
          <w:p w14:paraId="22D8C7B2" w14:textId="77777777" w:rsidR="00E149D5" w:rsidRDefault="00E149D5">
            <w:pPr>
              <w:rPr>
                <w:sz w:val="2"/>
                <w:szCs w:val="2"/>
              </w:rPr>
            </w:pPr>
          </w:p>
        </w:tc>
        <w:tc>
          <w:tcPr>
            <w:tcW w:w="1592" w:type="dxa"/>
            <w:vMerge/>
          </w:tcPr>
          <w:p w14:paraId="7171C729" w14:textId="77777777" w:rsidR="00E149D5" w:rsidRDefault="00E149D5">
            <w:pPr>
              <w:rPr>
                <w:sz w:val="2"/>
                <w:szCs w:val="2"/>
              </w:rPr>
            </w:pPr>
          </w:p>
        </w:tc>
        <w:tc>
          <w:tcPr>
            <w:tcW w:w="5752" w:type="dxa"/>
            <w:tcBorders>
              <w:bottom w:val="single" w:sz="4" w:space="0" w:color="auto"/>
            </w:tcBorders>
          </w:tcPr>
          <w:p w14:paraId="34F26562" w14:textId="77777777" w:rsidR="00E149D5" w:rsidRDefault="00E149D5">
            <w:pPr>
              <w:pStyle w:val="TableParagraph"/>
              <w:spacing w:before="1"/>
              <w:ind w:left="396" w:right="404" w:hanging="281"/>
              <w:rPr>
                <w:i/>
              </w:rPr>
            </w:pPr>
            <w:r>
              <w:rPr>
                <w:i/>
              </w:rPr>
              <w:t>h) możliwość ręcznego awaryjnego sterowania pracą – funkcją położenia, wydajnością i rodzajem strumienia</w:t>
            </w:r>
          </w:p>
          <w:p w14:paraId="5228333F" w14:textId="77777777" w:rsidR="00E149D5" w:rsidRDefault="00E149D5">
            <w:pPr>
              <w:pStyle w:val="TableParagraph"/>
              <w:spacing w:line="234" w:lineRule="exact"/>
              <w:ind w:left="396"/>
              <w:rPr>
                <w:i/>
              </w:rPr>
            </w:pPr>
            <w:r>
              <w:rPr>
                <w:i/>
              </w:rPr>
              <w:t>środka gaśniczego.</w:t>
            </w:r>
          </w:p>
        </w:tc>
        <w:tc>
          <w:tcPr>
            <w:tcW w:w="1140" w:type="dxa"/>
            <w:gridSpan w:val="2"/>
            <w:tcBorders>
              <w:bottom w:val="single" w:sz="4" w:space="0" w:color="auto"/>
            </w:tcBorders>
          </w:tcPr>
          <w:p w14:paraId="6B42DF23" w14:textId="77777777" w:rsidR="00E149D5" w:rsidRDefault="00E149D5">
            <w:pPr>
              <w:pStyle w:val="TableParagraph"/>
            </w:pPr>
          </w:p>
        </w:tc>
        <w:tc>
          <w:tcPr>
            <w:tcW w:w="1280" w:type="dxa"/>
            <w:gridSpan w:val="2"/>
            <w:tcBorders>
              <w:bottom w:val="single" w:sz="4" w:space="0" w:color="auto"/>
            </w:tcBorders>
          </w:tcPr>
          <w:p w14:paraId="7F772717" w14:textId="77777777" w:rsidR="00E149D5" w:rsidRDefault="00E149D5">
            <w:pPr>
              <w:pStyle w:val="TableParagraph"/>
            </w:pPr>
          </w:p>
        </w:tc>
      </w:tr>
      <w:tr w:rsidR="00E149D5" w14:paraId="36D226A1" w14:textId="77777777" w:rsidTr="00D62059">
        <w:trPr>
          <w:trHeight w:val="262"/>
        </w:trPr>
        <w:tc>
          <w:tcPr>
            <w:tcW w:w="441" w:type="dxa"/>
            <w:vMerge/>
          </w:tcPr>
          <w:p w14:paraId="0501987A" w14:textId="77777777" w:rsidR="00E149D5" w:rsidRDefault="00E149D5" w:rsidP="00644A4C">
            <w:pPr>
              <w:rPr>
                <w:sz w:val="2"/>
                <w:szCs w:val="2"/>
              </w:rPr>
            </w:pPr>
          </w:p>
        </w:tc>
        <w:tc>
          <w:tcPr>
            <w:tcW w:w="1592" w:type="dxa"/>
            <w:vMerge/>
          </w:tcPr>
          <w:p w14:paraId="29433E5D" w14:textId="77777777" w:rsidR="00E149D5" w:rsidRDefault="00E149D5" w:rsidP="00644A4C">
            <w:pPr>
              <w:rPr>
                <w:sz w:val="2"/>
                <w:szCs w:val="2"/>
              </w:rPr>
            </w:pPr>
          </w:p>
        </w:tc>
        <w:tc>
          <w:tcPr>
            <w:tcW w:w="8172" w:type="dxa"/>
            <w:gridSpan w:val="5"/>
            <w:tcBorders>
              <w:top w:val="single" w:sz="4" w:space="0" w:color="auto"/>
            </w:tcBorders>
          </w:tcPr>
          <w:p w14:paraId="13BC388D" w14:textId="3634C963" w:rsidR="00E149D5" w:rsidRPr="00644A4C" w:rsidRDefault="00E149D5" w:rsidP="00644A4C">
            <w:pPr>
              <w:pStyle w:val="TableParagraph"/>
              <w:spacing w:before="1"/>
              <w:ind w:left="607"/>
              <w:rPr>
                <w:b/>
                <w:i/>
                <w:sz w:val="6"/>
                <w:szCs w:val="6"/>
              </w:rPr>
            </w:pPr>
            <w:r>
              <w:rPr>
                <w:b/>
                <w:i/>
              </w:rPr>
              <w:t>Urządzenia gaśnicze szybkiego natarcia niskiego ciśnienia</w:t>
            </w:r>
          </w:p>
        </w:tc>
      </w:tr>
      <w:tr w:rsidR="00E149D5" w14:paraId="3098D6E8" w14:textId="72794CFB" w:rsidTr="004D1C83">
        <w:trPr>
          <w:trHeight w:val="262"/>
        </w:trPr>
        <w:tc>
          <w:tcPr>
            <w:tcW w:w="441" w:type="dxa"/>
            <w:vMerge/>
          </w:tcPr>
          <w:p w14:paraId="60ED2831" w14:textId="77777777" w:rsidR="00E149D5" w:rsidRDefault="00E149D5" w:rsidP="00644A4C">
            <w:pPr>
              <w:rPr>
                <w:sz w:val="2"/>
                <w:szCs w:val="2"/>
              </w:rPr>
            </w:pPr>
          </w:p>
        </w:tc>
        <w:tc>
          <w:tcPr>
            <w:tcW w:w="1592" w:type="dxa"/>
            <w:vMerge/>
          </w:tcPr>
          <w:p w14:paraId="052BD79D" w14:textId="77777777" w:rsidR="00E149D5" w:rsidRDefault="00E149D5" w:rsidP="00644A4C">
            <w:pPr>
              <w:rPr>
                <w:sz w:val="2"/>
                <w:szCs w:val="2"/>
              </w:rPr>
            </w:pPr>
          </w:p>
        </w:tc>
        <w:tc>
          <w:tcPr>
            <w:tcW w:w="5752" w:type="dxa"/>
            <w:tcBorders>
              <w:top w:val="nil"/>
            </w:tcBorders>
          </w:tcPr>
          <w:p w14:paraId="6915D776" w14:textId="38E0347D" w:rsidR="00E149D5" w:rsidRDefault="00E149D5" w:rsidP="00644A4C">
            <w:pPr>
              <w:pStyle w:val="TableParagraph"/>
              <w:ind w:left="396" w:right="55" w:hanging="281"/>
              <w:jc w:val="both"/>
              <w:rPr>
                <w:i/>
              </w:rPr>
            </w:pPr>
            <w:r>
              <w:rPr>
                <w:i/>
              </w:rPr>
              <w:t>a) linia gaśnicza szybkiego natarcia umieszczona z prawej strony pojazdu na zwijadle w skrytce pojazdu na stelażu  z możliwością wysunięcia o kąt 45</w:t>
            </w:r>
            <w:r>
              <w:rPr>
                <w:i/>
                <w:vertAlign w:val="superscript"/>
              </w:rPr>
              <w:t>0</w:t>
            </w:r>
            <w:r>
              <w:rPr>
                <w:i/>
              </w:rPr>
              <w:t xml:space="preserve"> i 90</w:t>
            </w:r>
            <w:r>
              <w:rPr>
                <w:i/>
                <w:vertAlign w:val="superscript"/>
              </w:rPr>
              <w:t>0</w:t>
            </w:r>
            <w:r>
              <w:rPr>
                <w:i/>
              </w:rPr>
              <w:t xml:space="preserve"> z możliwością blokowania w poszczególnych pozycjach oraz z możliwością odwadniania . Linia dla wody/piany wykonana z węża ciśnieniowego o długości min. 30 m. Linia szybkiego natarcia ma umożliwiać podawania środków gaśniczych bez względu na stopień rozwinięcia węża. Linia zakończona prądownicą wodno-pianową typu pistoletowego z nasadką pianową i zintegrowanym łącznikiem kątowym do prądownic wodno-pianowych. Zwijanie automatyczne z instalacji 24V pojazdu, mechanizm zwijający przystosowany do zwijania awaryjnego [ręcznego]. Zawory zwijadła</w:t>
            </w:r>
            <w:r>
              <w:rPr>
                <w:i/>
                <w:spacing w:val="3"/>
              </w:rPr>
              <w:t xml:space="preserve"> </w:t>
            </w:r>
            <w:r>
              <w:rPr>
                <w:i/>
              </w:rPr>
              <w:t>sterowane zdalnie z kabiny pojazdu oraz ręcznie - ze skrytki</w:t>
            </w:r>
          </w:p>
        </w:tc>
        <w:tc>
          <w:tcPr>
            <w:tcW w:w="1140" w:type="dxa"/>
            <w:gridSpan w:val="2"/>
            <w:tcBorders>
              <w:top w:val="nil"/>
            </w:tcBorders>
          </w:tcPr>
          <w:p w14:paraId="17CBC358" w14:textId="434EC128" w:rsidR="00E149D5" w:rsidRDefault="00E149D5" w:rsidP="00644A4C">
            <w:pPr>
              <w:pStyle w:val="TableParagraph"/>
              <w:spacing w:before="1"/>
              <w:rPr>
                <w:b/>
                <w:i/>
              </w:rPr>
            </w:pPr>
            <w:r>
              <w:rPr>
                <w:i/>
              </w:rPr>
              <w:t>.</w:t>
            </w:r>
          </w:p>
        </w:tc>
        <w:tc>
          <w:tcPr>
            <w:tcW w:w="1280" w:type="dxa"/>
            <w:gridSpan w:val="2"/>
            <w:tcBorders>
              <w:top w:val="nil"/>
            </w:tcBorders>
          </w:tcPr>
          <w:p w14:paraId="7DFB6684" w14:textId="78134F07" w:rsidR="00E149D5" w:rsidRDefault="00E149D5" w:rsidP="00644A4C">
            <w:pPr>
              <w:pStyle w:val="TableParagraph"/>
              <w:spacing w:before="1"/>
              <w:ind w:left="607"/>
              <w:rPr>
                <w:b/>
                <w:i/>
              </w:rPr>
            </w:pPr>
          </w:p>
        </w:tc>
      </w:tr>
      <w:tr w:rsidR="00E149D5" w14:paraId="17B1FC26" w14:textId="77777777" w:rsidTr="004D1C83">
        <w:trPr>
          <w:trHeight w:val="262"/>
        </w:trPr>
        <w:tc>
          <w:tcPr>
            <w:tcW w:w="441" w:type="dxa"/>
            <w:vMerge/>
          </w:tcPr>
          <w:p w14:paraId="6FC2252E" w14:textId="77777777" w:rsidR="00E149D5" w:rsidRDefault="00E149D5" w:rsidP="00644A4C">
            <w:pPr>
              <w:rPr>
                <w:sz w:val="2"/>
                <w:szCs w:val="2"/>
              </w:rPr>
            </w:pPr>
          </w:p>
        </w:tc>
        <w:tc>
          <w:tcPr>
            <w:tcW w:w="1592" w:type="dxa"/>
            <w:vMerge/>
          </w:tcPr>
          <w:p w14:paraId="061940A3" w14:textId="77777777" w:rsidR="00E149D5" w:rsidRDefault="00E149D5" w:rsidP="00644A4C">
            <w:pPr>
              <w:rPr>
                <w:sz w:val="2"/>
                <w:szCs w:val="2"/>
              </w:rPr>
            </w:pPr>
          </w:p>
        </w:tc>
        <w:tc>
          <w:tcPr>
            <w:tcW w:w="5752" w:type="dxa"/>
            <w:tcBorders>
              <w:top w:val="nil"/>
            </w:tcBorders>
          </w:tcPr>
          <w:p w14:paraId="249DED5B" w14:textId="77777777" w:rsidR="00E149D5" w:rsidRDefault="00E149D5" w:rsidP="00644A4C">
            <w:pPr>
              <w:pStyle w:val="TableParagraph"/>
              <w:ind w:left="396" w:right="55" w:hanging="281"/>
              <w:jc w:val="both"/>
              <w:rPr>
                <w:i/>
              </w:rPr>
            </w:pPr>
            <w:r>
              <w:rPr>
                <w:i/>
              </w:rPr>
              <w:t>b) wydajność wodno-pianowa prądownicy: min. 200 l/min przy min. 10 bar,</w:t>
            </w:r>
          </w:p>
        </w:tc>
        <w:tc>
          <w:tcPr>
            <w:tcW w:w="1140" w:type="dxa"/>
            <w:gridSpan w:val="2"/>
            <w:tcBorders>
              <w:top w:val="nil"/>
            </w:tcBorders>
          </w:tcPr>
          <w:p w14:paraId="59A76F75" w14:textId="77777777" w:rsidR="00E149D5" w:rsidRDefault="00E149D5" w:rsidP="00644A4C">
            <w:pPr>
              <w:pStyle w:val="TableParagraph"/>
              <w:ind w:left="396" w:right="55" w:hanging="281"/>
              <w:jc w:val="both"/>
              <w:rPr>
                <w:i/>
              </w:rPr>
            </w:pPr>
          </w:p>
        </w:tc>
        <w:tc>
          <w:tcPr>
            <w:tcW w:w="1280" w:type="dxa"/>
            <w:gridSpan w:val="2"/>
            <w:tcBorders>
              <w:top w:val="nil"/>
            </w:tcBorders>
          </w:tcPr>
          <w:p w14:paraId="11D1687C" w14:textId="5A846830" w:rsidR="00E149D5" w:rsidRDefault="00E149D5" w:rsidP="00644A4C">
            <w:pPr>
              <w:pStyle w:val="TableParagraph"/>
              <w:ind w:left="396" w:right="55" w:hanging="281"/>
              <w:jc w:val="both"/>
              <w:rPr>
                <w:i/>
              </w:rPr>
            </w:pPr>
          </w:p>
        </w:tc>
      </w:tr>
      <w:tr w:rsidR="00E149D5" w14:paraId="44F2FD04" w14:textId="77777777" w:rsidTr="004D1C83">
        <w:trPr>
          <w:trHeight w:val="262"/>
        </w:trPr>
        <w:tc>
          <w:tcPr>
            <w:tcW w:w="441" w:type="dxa"/>
            <w:vMerge/>
          </w:tcPr>
          <w:p w14:paraId="47401F13" w14:textId="77777777" w:rsidR="00E149D5" w:rsidRDefault="00E149D5" w:rsidP="00644A4C">
            <w:pPr>
              <w:rPr>
                <w:sz w:val="2"/>
                <w:szCs w:val="2"/>
              </w:rPr>
            </w:pPr>
          </w:p>
        </w:tc>
        <w:tc>
          <w:tcPr>
            <w:tcW w:w="1592" w:type="dxa"/>
            <w:vMerge/>
          </w:tcPr>
          <w:p w14:paraId="01F4E8EF" w14:textId="77777777" w:rsidR="00E149D5" w:rsidRDefault="00E149D5" w:rsidP="00644A4C">
            <w:pPr>
              <w:rPr>
                <w:sz w:val="2"/>
                <w:szCs w:val="2"/>
              </w:rPr>
            </w:pPr>
          </w:p>
        </w:tc>
        <w:tc>
          <w:tcPr>
            <w:tcW w:w="5752" w:type="dxa"/>
            <w:tcBorders>
              <w:top w:val="nil"/>
              <w:bottom w:val="single" w:sz="4" w:space="0" w:color="auto"/>
            </w:tcBorders>
          </w:tcPr>
          <w:p w14:paraId="34034789" w14:textId="77777777" w:rsidR="00E149D5" w:rsidRDefault="00E149D5" w:rsidP="00644A4C">
            <w:pPr>
              <w:pStyle w:val="TableParagraph"/>
              <w:ind w:left="396" w:right="55" w:hanging="281"/>
              <w:jc w:val="both"/>
              <w:rPr>
                <w:i/>
              </w:rPr>
            </w:pPr>
            <w:r>
              <w:rPr>
                <w:i/>
              </w:rPr>
              <w:t>c) rodzaj strumienia wodno-pianowego: zwarty, rozproszony,</w:t>
            </w:r>
          </w:p>
        </w:tc>
        <w:tc>
          <w:tcPr>
            <w:tcW w:w="1140" w:type="dxa"/>
            <w:gridSpan w:val="2"/>
            <w:tcBorders>
              <w:top w:val="nil"/>
              <w:bottom w:val="single" w:sz="4" w:space="0" w:color="auto"/>
            </w:tcBorders>
          </w:tcPr>
          <w:p w14:paraId="7CDC305A" w14:textId="77777777" w:rsidR="00E149D5" w:rsidRDefault="00E149D5" w:rsidP="00644A4C">
            <w:pPr>
              <w:pStyle w:val="TableParagraph"/>
              <w:ind w:left="396" w:right="55" w:hanging="281"/>
              <w:jc w:val="both"/>
              <w:rPr>
                <w:i/>
              </w:rPr>
            </w:pPr>
          </w:p>
        </w:tc>
        <w:tc>
          <w:tcPr>
            <w:tcW w:w="1280" w:type="dxa"/>
            <w:gridSpan w:val="2"/>
            <w:tcBorders>
              <w:top w:val="nil"/>
              <w:bottom w:val="single" w:sz="4" w:space="0" w:color="auto"/>
            </w:tcBorders>
          </w:tcPr>
          <w:p w14:paraId="2B98C1D0" w14:textId="73DE58D8" w:rsidR="00E149D5" w:rsidRDefault="00E149D5" w:rsidP="00644A4C">
            <w:pPr>
              <w:pStyle w:val="TableParagraph"/>
              <w:ind w:left="396" w:right="55" w:hanging="281"/>
              <w:jc w:val="both"/>
              <w:rPr>
                <w:i/>
              </w:rPr>
            </w:pPr>
          </w:p>
        </w:tc>
      </w:tr>
      <w:tr w:rsidR="00E149D5" w14:paraId="10F9850E" w14:textId="77777777" w:rsidTr="004D1C83">
        <w:trPr>
          <w:trHeight w:val="262"/>
        </w:trPr>
        <w:tc>
          <w:tcPr>
            <w:tcW w:w="441" w:type="dxa"/>
            <w:vMerge/>
          </w:tcPr>
          <w:p w14:paraId="635BD4CB" w14:textId="77777777" w:rsidR="00E149D5" w:rsidRDefault="00E149D5" w:rsidP="00644A4C">
            <w:pPr>
              <w:rPr>
                <w:sz w:val="2"/>
                <w:szCs w:val="2"/>
              </w:rPr>
            </w:pPr>
          </w:p>
        </w:tc>
        <w:tc>
          <w:tcPr>
            <w:tcW w:w="1592" w:type="dxa"/>
            <w:vMerge/>
          </w:tcPr>
          <w:p w14:paraId="54FF6BAD" w14:textId="77777777" w:rsidR="00E149D5" w:rsidRDefault="00E149D5" w:rsidP="00644A4C">
            <w:pPr>
              <w:rPr>
                <w:sz w:val="2"/>
                <w:szCs w:val="2"/>
              </w:rPr>
            </w:pPr>
          </w:p>
        </w:tc>
        <w:tc>
          <w:tcPr>
            <w:tcW w:w="5752" w:type="dxa"/>
            <w:tcBorders>
              <w:top w:val="single" w:sz="4" w:space="0" w:color="auto"/>
              <w:bottom w:val="single" w:sz="4" w:space="0" w:color="auto"/>
              <w:right w:val="single" w:sz="4" w:space="0" w:color="auto"/>
            </w:tcBorders>
          </w:tcPr>
          <w:p w14:paraId="621F1124" w14:textId="77777777" w:rsidR="00E149D5" w:rsidRDefault="00E149D5" w:rsidP="00644A4C">
            <w:pPr>
              <w:pStyle w:val="TableParagraph"/>
              <w:ind w:left="396" w:right="55" w:hanging="281"/>
              <w:jc w:val="both"/>
              <w:rPr>
                <w:i/>
              </w:rPr>
            </w:pPr>
            <w:r>
              <w:rPr>
                <w:i/>
              </w:rPr>
              <w:t>d) zasięg strumienia zwartego wody: min. 20 m.</w:t>
            </w:r>
          </w:p>
        </w:tc>
        <w:tc>
          <w:tcPr>
            <w:tcW w:w="1140" w:type="dxa"/>
            <w:gridSpan w:val="2"/>
            <w:tcBorders>
              <w:top w:val="single" w:sz="4" w:space="0" w:color="auto"/>
              <w:left w:val="single" w:sz="4" w:space="0" w:color="auto"/>
              <w:bottom w:val="single" w:sz="4" w:space="0" w:color="auto"/>
              <w:right w:val="single" w:sz="4" w:space="0" w:color="auto"/>
            </w:tcBorders>
          </w:tcPr>
          <w:p w14:paraId="5CE18A69" w14:textId="77777777" w:rsidR="00E149D5" w:rsidRDefault="00E149D5" w:rsidP="00644A4C">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65D2B652" w14:textId="30630762" w:rsidR="00E149D5" w:rsidRDefault="00E149D5" w:rsidP="00644A4C">
            <w:pPr>
              <w:pStyle w:val="TableParagraph"/>
              <w:ind w:left="396" w:right="55" w:hanging="281"/>
              <w:jc w:val="both"/>
              <w:rPr>
                <w:i/>
              </w:rPr>
            </w:pPr>
          </w:p>
        </w:tc>
      </w:tr>
      <w:tr w:rsidR="00E149D5" w14:paraId="55CED1CA" w14:textId="77777777" w:rsidTr="00D62059">
        <w:trPr>
          <w:trHeight w:val="262"/>
        </w:trPr>
        <w:tc>
          <w:tcPr>
            <w:tcW w:w="441" w:type="dxa"/>
            <w:vMerge/>
          </w:tcPr>
          <w:p w14:paraId="1C5074B0" w14:textId="77777777" w:rsidR="00E149D5" w:rsidRDefault="00E149D5" w:rsidP="004462C6">
            <w:pPr>
              <w:rPr>
                <w:sz w:val="2"/>
                <w:szCs w:val="2"/>
              </w:rPr>
            </w:pPr>
          </w:p>
        </w:tc>
        <w:tc>
          <w:tcPr>
            <w:tcW w:w="1592" w:type="dxa"/>
            <w:vMerge/>
          </w:tcPr>
          <w:p w14:paraId="559944C0" w14:textId="77777777" w:rsidR="00E149D5" w:rsidRDefault="00E149D5" w:rsidP="004462C6">
            <w:pPr>
              <w:rPr>
                <w:sz w:val="2"/>
                <w:szCs w:val="2"/>
              </w:rPr>
            </w:pPr>
          </w:p>
        </w:tc>
        <w:tc>
          <w:tcPr>
            <w:tcW w:w="8172" w:type="dxa"/>
            <w:gridSpan w:val="5"/>
            <w:tcBorders>
              <w:top w:val="single" w:sz="4" w:space="0" w:color="auto"/>
              <w:bottom w:val="single" w:sz="4" w:space="0" w:color="auto"/>
              <w:right w:val="single" w:sz="4" w:space="0" w:color="auto"/>
            </w:tcBorders>
          </w:tcPr>
          <w:p w14:paraId="24E3E4D7" w14:textId="387D80D5" w:rsidR="00E149D5" w:rsidRDefault="00E149D5" w:rsidP="004462C6">
            <w:pPr>
              <w:pStyle w:val="TableParagraph"/>
              <w:spacing w:before="120" w:after="120"/>
              <w:ind w:left="397" w:right="57" w:hanging="284"/>
              <w:jc w:val="center"/>
              <w:rPr>
                <w:i/>
              </w:rPr>
            </w:pPr>
            <w:r>
              <w:rPr>
                <w:b/>
                <w:i/>
              </w:rPr>
              <w:t>Dysze dolne</w:t>
            </w:r>
          </w:p>
        </w:tc>
      </w:tr>
      <w:tr w:rsidR="00E149D5" w14:paraId="0C8632FC" w14:textId="77777777" w:rsidTr="004D1C83">
        <w:trPr>
          <w:trHeight w:val="262"/>
        </w:trPr>
        <w:tc>
          <w:tcPr>
            <w:tcW w:w="441" w:type="dxa"/>
            <w:vMerge/>
          </w:tcPr>
          <w:p w14:paraId="21C83355" w14:textId="77777777" w:rsidR="00E149D5" w:rsidRDefault="00E149D5" w:rsidP="004462C6">
            <w:pPr>
              <w:rPr>
                <w:sz w:val="2"/>
                <w:szCs w:val="2"/>
              </w:rPr>
            </w:pPr>
          </w:p>
        </w:tc>
        <w:tc>
          <w:tcPr>
            <w:tcW w:w="1592" w:type="dxa"/>
            <w:vMerge/>
          </w:tcPr>
          <w:p w14:paraId="186603F2"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41C43688" w14:textId="77777777" w:rsidR="00E149D5" w:rsidRDefault="00E149D5" w:rsidP="00D62059">
            <w:pPr>
              <w:pStyle w:val="TableParagraph"/>
              <w:ind w:left="199" w:right="51"/>
              <w:jc w:val="both"/>
              <w:rPr>
                <w:i/>
              </w:rPr>
            </w:pPr>
            <w:r>
              <w:rPr>
                <w:i/>
              </w:rPr>
              <w:t>Dysze podwoziowe wodno – pianowe zamontowane pod samochodem na całej jego długości. Rozmieszczenie dysz powinno zapewniać bezpieczeństwo podwozia pojazdu i terenu wokół w odległości min. 1m od obrysu pojazdu, minimum 3 dysze przednie + 3 dysze podwoziowe umieszczone wzdłuż osi pojazdu o wydajności min. 50 l/min. przy min. 10 bar. System zabezpieczenia podwozia</w:t>
            </w:r>
          </w:p>
          <w:p w14:paraId="1CB21A02" w14:textId="48F83FD7" w:rsidR="00E149D5" w:rsidRDefault="00E149D5" w:rsidP="00D62059">
            <w:pPr>
              <w:pStyle w:val="TableParagraph"/>
              <w:ind w:left="199" w:right="55"/>
              <w:jc w:val="both"/>
              <w:rPr>
                <w:i/>
              </w:rPr>
            </w:pPr>
            <w:r>
              <w:rPr>
                <w:i/>
              </w:rPr>
              <w:t>uruchamiany jednym przyciskiem z panelu sterowania układu wodno – pianowego w kabinie załogi.</w:t>
            </w:r>
          </w:p>
        </w:tc>
        <w:tc>
          <w:tcPr>
            <w:tcW w:w="1140" w:type="dxa"/>
            <w:gridSpan w:val="2"/>
            <w:tcBorders>
              <w:top w:val="single" w:sz="4" w:space="0" w:color="auto"/>
              <w:left w:val="single" w:sz="4" w:space="0" w:color="auto"/>
              <w:bottom w:val="single" w:sz="4" w:space="0" w:color="auto"/>
              <w:right w:val="single" w:sz="4" w:space="0" w:color="auto"/>
            </w:tcBorders>
          </w:tcPr>
          <w:p w14:paraId="779C6FF4"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477FCA71" w14:textId="77777777" w:rsidR="00E149D5" w:rsidRDefault="00E149D5" w:rsidP="004462C6">
            <w:pPr>
              <w:pStyle w:val="TableParagraph"/>
              <w:ind w:left="396" w:right="55" w:hanging="281"/>
              <w:jc w:val="both"/>
              <w:rPr>
                <w:i/>
              </w:rPr>
            </w:pPr>
          </w:p>
        </w:tc>
      </w:tr>
      <w:tr w:rsidR="00E149D5" w14:paraId="3A35C342" w14:textId="77777777" w:rsidTr="00D62059">
        <w:trPr>
          <w:trHeight w:val="262"/>
        </w:trPr>
        <w:tc>
          <w:tcPr>
            <w:tcW w:w="441" w:type="dxa"/>
            <w:vMerge/>
          </w:tcPr>
          <w:p w14:paraId="17957C3C" w14:textId="77777777" w:rsidR="00E149D5" w:rsidRDefault="00E149D5" w:rsidP="004462C6">
            <w:pPr>
              <w:rPr>
                <w:sz w:val="2"/>
                <w:szCs w:val="2"/>
              </w:rPr>
            </w:pPr>
          </w:p>
        </w:tc>
        <w:tc>
          <w:tcPr>
            <w:tcW w:w="1592" w:type="dxa"/>
            <w:vMerge/>
          </w:tcPr>
          <w:p w14:paraId="5CCBD759" w14:textId="77777777" w:rsidR="00E149D5" w:rsidRDefault="00E149D5" w:rsidP="004462C6">
            <w:pPr>
              <w:rPr>
                <w:sz w:val="2"/>
                <w:szCs w:val="2"/>
              </w:rPr>
            </w:pPr>
          </w:p>
        </w:tc>
        <w:tc>
          <w:tcPr>
            <w:tcW w:w="8172" w:type="dxa"/>
            <w:gridSpan w:val="5"/>
            <w:tcBorders>
              <w:top w:val="single" w:sz="4" w:space="0" w:color="auto"/>
              <w:bottom w:val="single" w:sz="4" w:space="0" w:color="auto"/>
              <w:right w:val="single" w:sz="4" w:space="0" w:color="auto"/>
            </w:tcBorders>
          </w:tcPr>
          <w:p w14:paraId="1675A488" w14:textId="7C0E0ACA" w:rsidR="00E149D5" w:rsidRDefault="00E149D5" w:rsidP="004462C6">
            <w:pPr>
              <w:pStyle w:val="TableParagraph"/>
              <w:spacing w:before="120" w:after="120"/>
              <w:ind w:left="397" w:right="57" w:hanging="284"/>
              <w:jc w:val="center"/>
              <w:rPr>
                <w:i/>
              </w:rPr>
            </w:pPr>
            <w:r>
              <w:rPr>
                <w:b/>
                <w:i/>
              </w:rPr>
              <w:t>Wskaźniki i przyrządy sterujące</w:t>
            </w:r>
          </w:p>
        </w:tc>
      </w:tr>
      <w:tr w:rsidR="00E149D5" w14:paraId="3402B1B2" w14:textId="77777777" w:rsidTr="004D1C83">
        <w:trPr>
          <w:trHeight w:val="3542"/>
        </w:trPr>
        <w:tc>
          <w:tcPr>
            <w:tcW w:w="441" w:type="dxa"/>
            <w:vMerge/>
          </w:tcPr>
          <w:p w14:paraId="063A5CB0" w14:textId="77777777" w:rsidR="00E149D5" w:rsidRDefault="00E149D5" w:rsidP="004462C6">
            <w:pPr>
              <w:rPr>
                <w:sz w:val="2"/>
                <w:szCs w:val="2"/>
              </w:rPr>
            </w:pPr>
          </w:p>
        </w:tc>
        <w:tc>
          <w:tcPr>
            <w:tcW w:w="1592" w:type="dxa"/>
            <w:vMerge/>
          </w:tcPr>
          <w:p w14:paraId="08028AE2"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41C0F047" w14:textId="778361C8" w:rsidR="00E149D5" w:rsidRDefault="00E149D5" w:rsidP="004462C6">
            <w:pPr>
              <w:pStyle w:val="TableParagraph"/>
              <w:tabs>
                <w:tab w:val="left" w:pos="935"/>
                <w:tab w:val="left" w:pos="1249"/>
                <w:tab w:val="left" w:pos="1307"/>
                <w:tab w:val="left" w:pos="2581"/>
                <w:tab w:val="left" w:pos="2771"/>
                <w:tab w:val="left" w:pos="3962"/>
                <w:tab w:val="left" w:pos="4202"/>
                <w:tab w:val="left" w:pos="4514"/>
                <w:tab w:val="left" w:pos="5334"/>
              </w:tabs>
              <w:ind w:left="72" w:right="52"/>
              <w:rPr>
                <w:i/>
              </w:rPr>
            </w:pPr>
            <w:r>
              <w:rPr>
                <w:i/>
              </w:rPr>
              <w:t>Wskaźniki i przyrządy dotyczące obsługi części pożarniczej pojazdu rozmieszczone na tablicach rozdzielczych w kabinie  i skrytce pojazdu muszą być typu stykowego. Poszczególne urządzenia</w:t>
            </w:r>
            <w:r>
              <w:rPr>
                <w:i/>
              </w:rPr>
              <w:tab/>
            </w:r>
            <w:r>
              <w:rPr>
                <w:i/>
              </w:rPr>
              <w:tab/>
              <w:t>sygnalizujące</w:t>
            </w:r>
            <w:r>
              <w:rPr>
                <w:i/>
              </w:rPr>
              <w:tab/>
            </w:r>
            <w:r>
              <w:rPr>
                <w:i/>
              </w:rPr>
              <w:tab/>
              <w:t>i sterujące</w:t>
            </w:r>
            <w:r>
              <w:rPr>
                <w:i/>
              </w:rPr>
              <w:tab/>
              <w:t>zdublowane.</w:t>
            </w:r>
            <w:r>
              <w:rPr>
                <w:i/>
              </w:rPr>
              <w:tab/>
            </w:r>
            <w:r>
              <w:rPr>
                <w:i/>
                <w:spacing w:val="-15"/>
              </w:rPr>
              <w:t xml:space="preserve">W </w:t>
            </w:r>
            <w:r>
              <w:rPr>
                <w:i/>
              </w:rPr>
              <w:t>przedziale panelu sterującego zainstalowany musi być głośnik z</w:t>
            </w:r>
            <w:r>
              <w:rPr>
                <w:i/>
              </w:rPr>
              <w:tab/>
              <w:t>mikrofonem,</w:t>
            </w:r>
            <w:r>
              <w:rPr>
                <w:i/>
              </w:rPr>
              <w:tab/>
              <w:t>współpracujący</w:t>
            </w:r>
            <w:r>
              <w:rPr>
                <w:i/>
              </w:rPr>
              <w:tab/>
              <w:t>z</w:t>
            </w:r>
            <w:r>
              <w:rPr>
                <w:i/>
              </w:rPr>
              <w:tab/>
            </w:r>
            <w:r>
              <w:rPr>
                <w:i/>
                <w:spacing w:val="-1"/>
              </w:rPr>
              <w:t xml:space="preserve">radiostacją </w:t>
            </w:r>
            <w:r>
              <w:rPr>
                <w:i/>
              </w:rPr>
              <w:t>samochodową, umożliwiający prowadzenie korespondencji. Wszystkie  zawory  układu  wodno-pianowego  i</w:t>
            </w:r>
            <w:r>
              <w:rPr>
                <w:i/>
                <w:spacing w:val="11"/>
              </w:rPr>
              <w:t xml:space="preserve"> </w:t>
            </w:r>
            <w:r>
              <w:rPr>
                <w:i/>
              </w:rPr>
              <w:t>proszkowego</w:t>
            </w:r>
          </w:p>
          <w:p w14:paraId="162C51ED" w14:textId="77777777" w:rsidR="00E149D5" w:rsidRDefault="00E149D5" w:rsidP="004462C6">
            <w:pPr>
              <w:pStyle w:val="TableParagraph"/>
              <w:ind w:left="90" w:right="55" w:firstLine="25"/>
              <w:rPr>
                <w:i/>
              </w:rPr>
            </w:pPr>
            <w:r>
              <w:rPr>
                <w:i/>
              </w:rPr>
              <w:t>muszą</w:t>
            </w:r>
            <w:r>
              <w:rPr>
                <w:i/>
              </w:rPr>
              <w:tab/>
              <w:t>być</w:t>
            </w:r>
            <w:r>
              <w:rPr>
                <w:i/>
              </w:rPr>
              <w:tab/>
              <w:t xml:space="preserve">sterowane  </w:t>
            </w:r>
            <w:r>
              <w:rPr>
                <w:i/>
                <w:spacing w:val="25"/>
              </w:rPr>
              <w:t xml:space="preserve"> </w:t>
            </w:r>
            <w:r>
              <w:rPr>
                <w:i/>
              </w:rPr>
              <w:t xml:space="preserve">elektropneumatycznie i </w:t>
            </w:r>
            <w:r>
              <w:rPr>
                <w:i/>
                <w:spacing w:val="-3"/>
              </w:rPr>
              <w:t xml:space="preserve">ręcznie. </w:t>
            </w:r>
            <w:r>
              <w:rPr>
                <w:i/>
              </w:rPr>
              <w:t>Poszczególne systemy</w:t>
            </w:r>
            <w:r>
              <w:rPr>
                <w:i/>
              </w:rPr>
              <w:tab/>
              <w:t xml:space="preserve">sterujące układem muszą </w:t>
            </w:r>
            <w:r>
              <w:rPr>
                <w:i/>
                <w:spacing w:val="-6"/>
              </w:rPr>
              <w:t>być</w:t>
            </w:r>
          </w:p>
          <w:p w14:paraId="3D4FA087" w14:textId="77777777" w:rsidR="00E149D5" w:rsidRDefault="00E149D5" w:rsidP="004462C6">
            <w:pPr>
              <w:pStyle w:val="TableParagraph"/>
              <w:tabs>
                <w:tab w:val="left" w:pos="1171"/>
                <w:tab w:val="left" w:pos="2185"/>
                <w:tab w:val="left" w:pos="3202"/>
                <w:tab w:val="left" w:pos="3694"/>
                <w:tab w:val="left" w:pos="4855"/>
              </w:tabs>
              <w:ind w:left="72" w:right="52"/>
              <w:rPr>
                <w:i/>
              </w:rPr>
            </w:pPr>
            <w:r>
              <w:rPr>
                <w:i/>
              </w:rPr>
              <w:t>oznakowane w celu ich identyfikacji przy inspekcji lub naprawie.</w:t>
            </w:r>
            <w:r>
              <w:rPr>
                <w:i/>
              </w:rPr>
              <w:tab/>
              <w:t>Przyciski</w:t>
            </w:r>
            <w:r>
              <w:rPr>
                <w:i/>
              </w:rPr>
              <w:tab/>
              <w:t>sterujące</w:t>
            </w:r>
            <w:r>
              <w:rPr>
                <w:i/>
              </w:rPr>
              <w:tab/>
              <w:t>dla</w:t>
            </w:r>
            <w:r>
              <w:rPr>
                <w:i/>
              </w:rPr>
              <w:tab/>
              <w:t>monitorów</w:t>
            </w:r>
            <w:r>
              <w:rPr>
                <w:i/>
              </w:rPr>
              <w:tab/>
            </w:r>
            <w:r>
              <w:rPr>
                <w:i/>
                <w:spacing w:val="-3"/>
              </w:rPr>
              <w:t>wodno-</w:t>
            </w:r>
          </w:p>
          <w:p w14:paraId="6496A364" w14:textId="5C614AF6" w:rsidR="00E149D5" w:rsidRDefault="00E149D5" w:rsidP="004462C6">
            <w:pPr>
              <w:pStyle w:val="TableParagraph"/>
              <w:tabs>
                <w:tab w:val="left" w:pos="935"/>
                <w:tab w:val="left" w:pos="1249"/>
                <w:tab w:val="left" w:pos="1307"/>
                <w:tab w:val="left" w:pos="2581"/>
                <w:tab w:val="left" w:pos="2771"/>
                <w:tab w:val="left" w:pos="3962"/>
                <w:tab w:val="left" w:pos="4202"/>
                <w:tab w:val="left" w:pos="4514"/>
                <w:tab w:val="left" w:pos="5334"/>
              </w:tabs>
              <w:ind w:left="72" w:right="52"/>
              <w:rPr>
                <w:i/>
              </w:rPr>
            </w:pPr>
            <w:r>
              <w:rPr>
                <w:i/>
              </w:rPr>
              <w:t>pianowych</w:t>
            </w:r>
            <w:r>
              <w:rPr>
                <w:i/>
              </w:rPr>
              <w:tab/>
              <w:t>zamontowane</w:t>
            </w:r>
            <w:r>
              <w:rPr>
                <w:i/>
              </w:rPr>
              <w:tab/>
              <w:t xml:space="preserve">muszą  </w:t>
            </w:r>
            <w:r>
              <w:rPr>
                <w:i/>
                <w:spacing w:val="34"/>
              </w:rPr>
              <w:t xml:space="preserve"> </w:t>
            </w:r>
            <w:r>
              <w:rPr>
                <w:i/>
              </w:rPr>
              <w:t>być</w:t>
            </w:r>
            <w:r>
              <w:rPr>
                <w:i/>
              </w:rPr>
              <w:tab/>
            </w:r>
            <w:r>
              <w:rPr>
                <w:i/>
                <w:spacing w:val="-17"/>
              </w:rPr>
              <w:t xml:space="preserve">w </w:t>
            </w:r>
            <w:r>
              <w:rPr>
                <w:i/>
              </w:rPr>
              <w:t>joystickach.</w:t>
            </w:r>
          </w:p>
        </w:tc>
        <w:tc>
          <w:tcPr>
            <w:tcW w:w="1140" w:type="dxa"/>
            <w:gridSpan w:val="2"/>
            <w:tcBorders>
              <w:top w:val="single" w:sz="4" w:space="0" w:color="auto"/>
              <w:left w:val="single" w:sz="4" w:space="0" w:color="auto"/>
              <w:bottom w:val="single" w:sz="4" w:space="0" w:color="auto"/>
              <w:right w:val="single" w:sz="4" w:space="0" w:color="auto"/>
            </w:tcBorders>
          </w:tcPr>
          <w:p w14:paraId="02072260"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66BE77B1" w14:textId="77777777" w:rsidR="00E149D5" w:rsidRDefault="00E149D5" w:rsidP="004462C6">
            <w:pPr>
              <w:pStyle w:val="TableParagraph"/>
              <w:ind w:left="396" w:right="55" w:hanging="281"/>
              <w:jc w:val="both"/>
              <w:rPr>
                <w:i/>
              </w:rPr>
            </w:pPr>
          </w:p>
        </w:tc>
      </w:tr>
      <w:tr w:rsidR="00E149D5" w14:paraId="74BFA4F5" w14:textId="77777777" w:rsidTr="004D1C83">
        <w:trPr>
          <w:trHeight w:val="262"/>
        </w:trPr>
        <w:tc>
          <w:tcPr>
            <w:tcW w:w="441" w:type="dxa"/>
            <w:vMerge/>
          </w:tcPr>
          <w:p w14:paraId="5DC0191E" w14:textId="77777777" w:rsidR="00E149D5" w:rsidRDefault="00E149D5" w:rsidP="004462C6">
            <w:pPr>
              <w:rPr>
                <w:sz w:val="2"/>
                <w:szCs w:val="2"/>
              </w:rPr>
            </w:pPr>
          </w:p>
        </w:tc>
        <w:tc>
          <w:tcPr>
            <w:tcW w:w="1592" w:type="dxa"/>
            <w:vMerge/>
          </w:tcPr>
          <w:p w14:paraId="2D908411"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C2756CC" w14:textId="1B85B981" w:rsidR="00E149D5" w:rsidRDefault="00E149D5" w:rsidP="004462C6">
            <w:pPr>
              <w:pStyle w:val="TableParagraph"/>
              <w:tabs>
                <w:tab w:val="left" w:pos="1171"/>
                <w:tab w:val="left" w:pos="2185"/>
                <w:tab w:val="left" w:pos="3202"/>
                <w:tab w:val="left" w:pos="3694"/>
                <w:tab w:val="left" w:pos="4855"/>
              </w:tabs>
              <w:ind w:left="72" w:right="52"/>
              <w:rPr>
                <w:i/>
              </w:rPr>
            </w:pPr>
            <w:r>
              <w:rPr>
                <w:b/>
                <w:i/>
              </w:rPr>
              <w:t>Przyciski, wskaźniki i przyrządy sterujące częścią pożarniczą w kabin</w:t>
            </w:r>
            <w:r w:rsidR="00E5603E">
              <w:rPr>
                <w:b/>
                <w:i/>
              </w:rPr>
              <w:t>i</w:t>
            </w:r>
            <w:r>
              <w:rPr>
                <w:b/>
                <w:i/>
              </w:rPr>
              <w:t>e załogi</w:t>
            </w:r>
          </w:p>
        </w:tc>
        <w:tc>
          <w:tcPr>
            <w:tcW w:w="1140" w:type="dxa"/>
            <w:gridSpan w:val="2"/>
            <w:tcBorders>
              <w:top w:val="single" w:sz="4" w:space="0" w:color="auto"/>
              <w:left w:val="single" w:sz="4" w:space="0" w:color="auto"/>
              <w:bottom w:val="single" w:sz="4" w:space="0" w:color="auto"/>
              <w:right w:val="single" w:sz="4" w:space="0" w:color="auto"/>
            </w:tcBorders>
          </w:tcPr>
          <w:p w14:paraId="2C3982B0"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355764B8" w14:textId="77777777" w:rsidR="00E149D5" w:rsidRDefault="00E149D5" w:rsidP="004462C6">
            <w:pPr>
              <w:pStyle w:val="TableParagraph"/>
              <w:ind w:left="396" w:right="55" w:hanging="281"/>
              <w:jc w:val="both"/>
              <w:rPr>
                <w:i/>
              </w:rPr>
            </w:pPr>
          </w:p>
        </w:tc>
      </w:tr>
      <w:tr w:rsidR="00E149D5" w14:paraId="7E43EE93" w14:textId="77777777" w:rsidTr="004D1C83">
        <w:trPr>
          <w:trHeight w:val="262"/>
        </w:trPr>
        <w:tc>
          <w:tcPr>
            <w:tcW w:w="441" w:type="dxa"/>
            <w:vMerge/>
          </w:tcPr>
          <w:p w14:paraId="0299E696" w14:textId="77777777" w:rsidR="00E149D5" w:rsidRDefault="00E149D5" w:rsidP="004462C6">
            <w:pPr>
              <w:rPr>
                <w:sz w:val="2"/>
                <w:szCs w:val="2"/>
              </w:rPr>
            </w:pPr>
          </w:p>
        </w:tc>
        <w:tc>
          <w:tcPr>
            <w:tcW w:w="1592" w:type="dxa"/>
            <w:vMerge/>
          </w:tcPr>
          <w:p w14:paraId="652FBC31"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73538A61" w14:textId="1DA9C0B6" w:rsidR="00E149D5" w:rsidRDefault="00E149D5" w:rsidP="00D62059">
            <w:pPr>
              <w:pStyle w:val="TableParagraph"/>
              <w:ind w:left="396" w:right="53" w:hanging="281"/>
              <w:jc w:val="both"/>
              <w:rPr>
                <w:b/>
                <w:i/>
              </w:rPr>
            </w:pPr>
            <w:r>
              <w:rPr>
                <w:i/>
              </w:rPr>
              <w:t>a) Przyciski sterujące układem wodno-pianowym z sygnalizacją stanu włączenia i wyłączenia poszczególnych urządzeń. Sygnalizacja stanu wyłączenia musi</w:t>
            </w:r>
            <w:r>
              <w:rPr>
                <w:i/>
                <w:spacing w:val="18"/>
              </w:rPr>
              <w:t xml:space="preserve"> </w:t>
            </w:r>
            <w:r>
              <w:rPr>
                <w:i/>
              </w:rPr>
              <w:t>być</w:t>
            </w:r>
            <w:r>
              <w:rPr>
                <w:i/>
                <w:spacing w:val="17"/>
              </w:rPr>
              <w:t xml:space="preserve"> </w:t>
            </w:r>
            <w:r>
              <w:rPr>
                <w:i/>
              </w:rPr>
              <w:t>określona</w:t>
            </w:r>
            <w:r>
              <w:rPr>
                <w:i/>
                <w:spacing w:val="15"/>
              </w:rPr>
              <w:t xml:space="preserve"> </w:t>
            </w:r>
            <w:r>
              <w:rPr>
                <w:i/>
              </w:rPr>
              <w:t>kolorem</w:t>
            </w:r>
            <w:r>
              <w:rPr>
                <w:i/>
                <w:spacing w:val="16"/>
              </w:rPr>
              <w:t xml:space="preserve"> </w:t>
            </w:r>
            <w:r>
              <w:rPr>
                <w:i/>
              </w:rPr>
              <w:t>czerwonym,</w:t>
            </w:r>
            <w:r>
              <w:rPr>
                <w:i/>
                <w:spacing w:val="16"/>
              </w:rPr>
              <w:t xml:space="preserve"> </w:t>
            </w:r>
            <w:r>
              <w:rPr>
                <w:i/>
              </w:rPr>
              <w:t>a</w:t>
            </w:r>
            <w:r>
              <w:rPr>
                <w:i/>
                <w:spacing w:val="18"/>
              </w:rPr>
              <w:t xml:space="preserve"> </w:t>
            </w:r>
            <w:r>
              <w:rPr>
                <w:i/>
              </w:rPr>
              <w:t>włączenia</w:t>
            </w:r>
            <w:r w:rsidR="00D62059">
              <w:rPr>
                <w:i/>
              </w:rPr>
              <w:t xml:space="preserve"> </w:t>
            </w:r>
            <w:r>
              <w:rPr>
                <w:i/>
              </w:rPr>
              <w:t>kolorem zielonym. Natężenie oświetlenia zapewniające widoczność o każdej porze dnia i nocy.</w:t>
            </w:r>
          </w:p>
        </w:tc>
        <w:tc>
          <w:tcPr>
            <w:tcW w:w="1140" w:type="dxa"/>
            <w:gridSpan w:val="2"/>
            <w:tcBorders>
              <w:top w:val="single" w:sz="4" w:space="0" w:color="auto"/>
              <w:left w:val="single" w:sz="4" w:space="0" w:color="auto"/>
              <w:bottom w:val="single" w:sz="4" w:space="0" w:color="auto"/>
              <w:right w:val="single" w:sz="4" w:space="0" w:color="auto"/>
            </w:tcBorders>
          </w:tcPr>
          <w:p w14:paraId="66F08F44"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35B5106D" w14:textId="77777777" w:rsidR="00E149D5" w:rsidRDefault="00E149D5" w:rsidP="004462C6">
            <w:pPr>
              <w:pStyle w:val="TableParagraph"/>
              <w:ind w:left="396" w:right="55" w:hanging="281"/>
              <w:jc w:val="both"/>
              <w:rPr>
                <w:i/>
              </w:rPr>
            </w:pPr>
          </w:p>
        </w:tc>
      </w:tr>
      <w:tr w:rsidR="00E149D5" w14:paraId="5CC2E1FA" w14:textId="77777777" w:rsidTr="004D1C83">
        <w:trPr>
          <w:trHeight w:val="262"/>
        </w:trPr>
        <w:tc>
          <w:tcPr>
            <w:tcW w:w="441" w:type="dxa"/>
            <w:vMerge/>
          </w:tcPr>
          <w:p w14:paraId="25B3B182" w14:textId="77777777" w:rsidR="00E149D5" w:rsidRDefault="00E149D5" w:rsidP="004462C6">
            <w:pPr>
              <w:rPr>
                <w:sz w:val="2"/>
                <w:szCs w:val="2"/>
              </w:rPr>
            </w:pPr>
          </w:p>
        </w:tc>
        <w:tc>
          <w:tcPr>
            <w:tcW w:w="1592" w:type="dxa"/>
            <w:vMerge/>
          </w:tcPr>
          <w:p w14:paraId="79AD8451"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0BA0B31" w14:textId="3B640917" w:rsidR="00E149D5" w:rsidRDefault="00E149D5" w:rsidP="004462C6">
            <w:pPr>
              <w:pStyle w:val="TableParagraph"/>
              <w:ind w:left="396" w:right="53" w:hanging="281"/>
              <w:jc w:val="both"/>
              <w:rPr>
                <w:i/>
              </w:rPr>
            </w:pPr>
            <w:r>
              <w:rPr>
                <w:i/>
              </w:rPr>
              <w:t>b) Manometr ciśnienia autopompy: opis.</w:t>
            </w:r>
          </w:p>
        </w:tc>
        <w:tc>
          <w:tcPr>
            <w:tcW w:w="1140" w:type="dxa"/>
            <w:gridSpan w:val="2"/>
            <w:tcBorders>
              <w:top w:val="single" w:sz="4" w:space="0" w:color="auto"/>
              <w:left w:val="single" w:sz="4" w:space="0" w:color="auto"/>
              <w:bottom w:val="single" w:sz="4" w:space="0" w:color="auto"/>
              <w:right w:val="single" w:sz="4" w:space="0" w:color="auto"/>
            </w:tcBorders>
          </w:tcPr>
          <w:p w14:paraId="4C4C22B4"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1FDC2D4F" w14:textId="77777777" w:rsidR="00E149D5" w:rsidRDefault="00E149D5" w:rsidP="004462C6">
            <w:pPr>
              <w:pStyle w:val="TableParagraph"/>
              <w:ind w:left="396" w:right="55" w:hanging="281"/>
              <w:jc w:val="both"/>
              <w:rPr>
                <w:i/>
              </w:rPr>
            </w:pPr>
          </w:p>
        </w:tc>
      </w:tr>
      <w:tr w:rsidR="00E149D5" w14:paraId="75D0276C" w14:textId="77777777" w:rsidTr="004D1C83">
        <w:trPr>
          <w:trHeight w:val="262"/>
        </w:trPr>
        <w:tc>
          <w:tcPr>
            <w:tcW w:w="441" w:type="dxa"/>
            <w:vMerge/>
          </w:tcPr>
          <w:p w14:paraId="348CE454" w14:textId="77777777" w:rsidR="00E149D5" w:rsidRDefault="00E149D5" w:rsidP="004462C6">
            <w:pPr>
              <w:rPr>
                <w:sz w:val="2"/>
                <w:szCs w:val="2"/>
              </w:rPr>
            </w:pPr>
          </w:p>
        </w:tc>
        <w:tc>
          <w:tcPr>
            <w:tcW w:w="1592" w:type="dxa"/>
            <w:vMerge/>
          </w:tcPr>
          <w:p w14:paraId="1C203EF6"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C1C320B" w14:textId="1B0EBC10" w:rsidR="00E149D5" w:rsidRDefault="00E149D5" w:rsidP="00D62059">
            <w:pPr>
              <w:pStyle w:val="TableParagraph"/>
              <w:spacing w:line="243" w:lineRule="exact"/>
              <w:ind w:left="115"/>
              <w:rPr>
                <w:i/>
              </w:rPr>
            </w:pPr>
            <w:r>
              <w:rPr>
                <w:i/>
              </w:rPr>
              <w:t>c)</w:t>
            </w:r>
            <w:r>
              <w:rPr>
                <w:i/>
                <w:spacing w:val="53"/>
              </w:rPr>
              <w:t xml:space="preserve"> </w:t>
            </w:r>
            <w:r>
              <w:rPr>
                <w:i/>
              </w:rPr>
              <w:t>Poziom wody w zbiorniku 100%, 75%, 50%, 25%, 5%</w:t>
            </w:r>
            <w:r w:rsidR="00D62059">
              <w:rPr>
                <w:i/>
              </w:rPr>
              <w:t xml:space="preserve"> </w:t>
            </w:r>
            <w:r>
              <w:rPr>
                <w:i/>
              </w:rPr>
              <w:t>opis.</w:t>
            </w:r>
          </w:p>
        </w:tc>
        <w:tc>
          <w:tcPr>
            <w:tcW w:w="1140" w:type="dxa"/>
            <w:gridSpan w:val="2"/>
            <w:tcBorders>
              <w:top w:val="single" w:sz="4" w:space="0" w:color="auto"/>
              <w:left w:val="single" w:sz="4" w:space="0" w:color="auto"/>
              <w:bottom w:val="single" w:sz="4" w:space="0" w:color="auto"/>
              <w:right w:val="single" w:sz="4" w:space="0" w:color="auto"/>
            </w:tcBorders>
          </w:tcPr>
          <w:p w14:paraId="00B89F33"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45C01AC7" w14:textId="77777777" w:rsidR="00E149D5" w:rsidRDefault="00E149D5" w:rsidP="004462C6">
            <w:pPr>
              <w:pStyle w:val="TableParagraph"/>
              <w:ind w:left="396" w:right="55" w:hanging="281"/>
              <w:jc w:val="both"/>
              <w:rPr>
                <w:i/>
              </w:rPr>
            </w:pPr>
          </w:p>
        </w:tc>
      </w:tr>
      <w:tr w:rsidR="00E149D5" w14:paraId="2E9AB97E" w14:textId="77777777" w:rsidTr="004D1C83">
        <w:trPr>
          <w:trHeight w:val="262"/>
        </w:trPr>
        <w:tc>
          <w:tcPr>
            <w:tcW w:w="441" w:type="dxa"/>
            <w:vMerge/>
          </w:tcPr>
          <w:p w14:paraId="5BA1B012" w14:textId="77777777" w:rsidR="00E149D5" w:rsidRDefault="00E149D5" w:rsidP="004462C6">
            <w:pPr>
              <w:rPr>
                <w:sz w:val="2"/>
                <w:szCs w:val="2"/>
              </w:rPr>
            </w:pPr>
          </w:p>
        </w:tc>
        <w:tc>
          <w:tcPr>
            <w:tcW w:w="1592" w:type="dxa"/>
            <w:vMerge/>
          </w:tcPr>
          <w:p w14:paraId="64EC940E"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00CAED3F" w14:textId="77777777" w:rsidR="00E149D5" w:rsidRDefault="00E149D5" w:rsidP="004462C6">
            <w:pPr>
              <w:pStyle w:val="TableParagraph"/>
              <w:spacing w:line="242" w:lineRule="exact"/>
              <w:ind w:left="115"/>
              <w:rPr>
                <w:i/>
              </w:rPr>
            </w:pPr>
            <w:r>
              <w:rPr>
                <w:i/>
              </w:rPr>
              <w:t>d) Poziom piany w zbiorniku 100%, 75%, 50%, 25%, 5%:</w:t>
            </w:r>
          </w:p>
          <w:p w14:paraId="62F8BE0B" w14:textId="03FC2E88" w:rsidR="00E149D5" w:rsidRDefault="00E149D5" w:rsidP="004462C6">
            <w:pPr>
              <w:pStyle w:val="TableParagraph"/>
              <w:spacing w:line="243" w:lineRule="exact"/>
              <w:ind w:left="115"/>
              <w:rPr>
                <w:i/>
              </w:rPr>
            </w:pPr>
            <w:r>
              <w:rPr>
                <w:i/>
              </w:rPr>
              <w:t>opis.</w:t>
            </w:r>
          </w:p>
        </w:tc>
        <w:tc>
          <w:tcPr>
            <w:tcW w:w="1140" w:type="dxa"/>
            <w:gridSpan w:val="2"/>
            <w:tcBorders>
              <w:top w:val="single" w:sz="4" w:space="0" w:color="auto"/>
              <w:left w:val="single" w:sz="4" w:space="0" w:color="auto"/>
              <w:bottom w:val="single" w:sz="4" w:space="0" w:color="auto"/>
              <w:right w:val="single" w:sz="4" w:space="0" w:color="auto"/>
            </w:tcBorders>
          </w:tcPr>
          <w:p w14:paraId="7B9F877B"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321D7192" w14:textId="77777777" w:rsidR="00E149D5" w:rsidRDefault="00E149D5" w:rsidP="004462C6">
            <w:pPr>
              <w:pStyle w:val="TableParagraph"/>
              <w:ind w:left="396" w:right="55" w:hanging="281"/>
              <w:jc w:val="both"/>
              <w:rPr>
                <w:i/>
              </w:rPr>
            </w:pPr>
          </w:p>
        </w:tc>
      </w:tr>
      <w:tr w:rsidR="00E149D5" w14:paraId="684C73D3" w14:textId="77777777" w:rsidTr="004D1C83">
        <w:trPr>
          <w:trHeight w:val="262"/>
        </w:trPr>
        <w:tc>
          <w:tcPr>
            <w:tcW w:w="441" w:type="dxa"/>
            <w:vMerge/>
          </w:tcPr>
          <w:p w14:paraId="1036A096" w14:textId="77777777" w:rsidR="00E149D5" w:rsidRDefault="00E149D5" w:rsidP="004462C6">
            <w:pPr>
              <w:rPr>
                <w:sz w:val="2"/>
                <w:szCs w:val="2"/>
              </w:rPr>
            </w:pPr>
          </w:p>
        </w:tc>
        <w:tc>
          <w:tcPr>
            <w:tcW w:w="1592" w:type="dxa"/>
            <w:vMerge/>
          </w:tcPr>
          <w:p w14:paraId="1ABB4F18" w14:textId="77777777" w:rsidR="00E149D5" w:rsidRDefault="00E149D5" w:rsidP="004462C6">
            <w:pPr>
              <w:rPr>
                <w:sz w:val="2"/>
                <w:szCs w:val="2"/>
              </w:rPr>
            </w:pPr>
          </w:p>
        </w:tc>
        <w:tc>
          <w:tcPr>
            <w:tcW w:w="5752" w:type="dxa"/>
            <w:tcBorders>
              <w:top w:val="single" w:sz="4" w:space="0" w:color="auto"/>
              <w:bottom w:val="single" w:sz="4" w:space="0" w:color="auto"/>
              <w:right w:val="single" w:sz="4" w:space="0" w:color="auto"/>
            </w:tcBorders>
          </w:tcPr>
          <w:p w14:paraId="1ED61E54" w14:textId="5804524C" w:rsidR="00E149D5" w:rsidRDefault="00E149D5" w:rsidP="004462C6">
            <w:pPr>
              <w:pStyle w:val="TableParagraph"/>
              <w:spacing w:line="242" w:lineRule="exact"/>
              <w:ind w:left="115"/>
              <w:rPr>
                <w:i/>
              </w:rPr>
            </w:pPr>
            <w:r>
              <w:rPr>
                <w:i/>
              </w:rPr>
              <w:t>e) Otwarty zawór przepłukiwania: opis, kolor czerwony.</w:t>
            </w:r>
          </w:p>
        </w:tc>
        <w:tc>
          <w:tcPr>
            <w:tcW w:w="1140" w:type="dxa"/>
            <w:gridSpan w:val="2"/>
            <w:tcBorders>
              <w:top w:val="single" w:sz="4" w:space="0" w:color="auto"/>
              <w:left w:val="single" w:sz="4" w:space="0" w:color="auto"/>
              <w:bottom w:val="single" w:sz="4" w:space="0" w:color="auto"/>
              <w:right w:val="single" w:sz="4" w:space="0" w:color="auto"/>
            </w:tcBorders>
          </w:tcPr>
          <w:p w14:paraId="17564D1B" w14:textId="77777777" w:rsidR="00E149D5" w:rsidRDefault="00E149D5" w:rsidP="004462C6">
            <w:pPr>
              <w:pStyle w:val="TableParagraph"/>
              <w:ind w:left="396" w:right="55" w:hanging="281"/>
              <w:jc w:val="both"/>
              <w:rPr>
                <w:i/>
              </w:rPr>
            </w:pPr>
          </w:p>
        </w:tc>
        <w:tc>
          <w:tcPr>
            <w:tcW w:w="1280" w:type="dxa"/>
            <w:gridSpan w:val="2"/>
            <w:tcBorders>
              <w:top w:val="single" w:sz="4" w:space="0" w:color="auto"/>
              <w:left w:val="single" w:sz="4" w:space="0" w:color="auto"/>
              <w:bottom w:val="single" w:sz="4" w:space="0" w:color="auto"/>
              <w:right w:val="single" w:sz="4" w:space="0" w:color="auto"/>
            </w:tcBorders>
          </w:tcPr>
          <w:p w14:paraId="64D8B2B3" w14:textId="77777777" w:rsidR="00E149D5" w:rsidRDefault="00E149D5" w:rsidP="004462C6">
            <w:pPr>
              <w:pStyle w:val="TableParagraph"/>
              <w:ind w:left="396" w:right="55" w:hanging="281"/>
              <w:jc w:val="both"/>
              <w:rPr>
                <w:i/>
              </w:rPr>
            </w:pPr>
          </w:p>
        </w:tc>
      </w:tr>
      <w:tr w:rsidR="007564E1" w14:paraId="02FE9969" w14:textId="77777777" w:rsidTr="00D62059">
        <w:trPr>
          <w:gridAfter w:val="1"/>
          <w:wAfter w:w="76" w:type="dxa"/>
          <w:trHeight w:val="510"/>
        </w:trPr>
        <w:tc>
          <w:tcPr>
            <w:tcW w:w="441" w:type="dxa"/>
            <w:vMerge w:val="restart"/>
            <w:tcBorders>
              <w:top w:val="single" w:sz="12" w:space="0" w:color="000000"/>
            </w:tcBorders>
          </w:tcPr>
          <w:p w14:paraId="4B716AEF" w14:textId="77777777" w:rsidR="007564E1" w:rsidRDefault="007564E1">
            <w:pPr>
              <w:pStyle w:val="TableParagraph"/>
              <w:spacing w:before="2"/>
              <w:ind w:left="71"/>
              <w:rPr>
                <w:b/>
                <w:i/>
                <w:sz w:val="20"/>
              </w:rPr>
            </w:pPr>
            <w:r>
              <w:rPr>
                <w:b/>
                <w:i/>
                <w:sz w:val="20"/>
              </w:rPr>
              <w:t>8.</w:t>
            </w:r>
          </w:p>
        </w:tc>
        <w:tc>
          <w:tcPr>
            <w:tcW w:w="1592" w:type="dxa"/>
            <w:vMerge w:val="restart"/>
            <w:tcBorders>
              <w:top w:val="single" w:sz="12" w:space="0" w:color="000000"/>
            </w:tcBorders>
          </w:tcPr>
          <w:p w14:paraId="592020F9" w14:textId="77777777" w:rsidR="007564E1" w:rsidRDefault="007564E1">
            <w:pPr>
              <w:pStyle w:val="TableParagraph"/>
              <w:spacing w:before="2"/>
              <w:ind w:left="69" w:right="371"/>
              <w:rPr>
                <w:b/>
                <w:i/>
                <w:sz w:val="20"/>
              </w:rPr>
            </w:pPr>
            <w:r>
              <w:rPr>
                <w:b/>
                <w:i/>
                <w:sz w:val="20"/>
              </w:rPr>
              <w:t>Zbiornik na wodę i środek pianotwórczy</w:t>
            </w:r>
          </w:p>
        </w:tc>
        <w:tc>
          <w:tcPr>
            <w:tcW w:w="8096" w:type="dxa"/>
            <w:gridSpan w:val="4"/>
            <w:tcBorders>
              <w:top w:val="single" w:sz="12" w:space="0" w:color="000000"/>
            </w:tcBorders>
          </w:tcPr>
          <w:p w14:paraId="409DDB9B" w14:textId="77777777" w:rsidR="007564E1" w:rsidRDefault="007564E1">
            <w:pPr>
              <w:pStyle w:val="TableParagraph"/>
              <w:spacing w:before="3"/>
              <w:ind w:left="1310" w:right="1290"/>
              <w:jc w:val="center"/>
              <w:rPr>
                <w:b/>
                <w:i/>
              </w:rPr>
            </w:pPr>
            <w:r>
              <w:rPr>
                <w:b/>
                <w:i/>
              </w:rPr>
              <w:t>Zbiornik na wodę</w:t>
            </w:r>
          </w:p>
        </w:tc>
      </w:tr>
      <w:tr w:rsidR="007564E1" w14:paraId="0EB927D9" w14:textId="77777777" w:rsidTr="004D1C83">
        <w:trPr>
          <w:gridAfter w:val="1"/>
          <w:wAfter w:w="76" w:type="dxa"/>
          <w:trHeight w:val="6579"/>
        </w:trPr>
        <w:tc>
          <w:tcPr>
            <w:tcW w:w="441" w:type="dxa"/>
            <w:vMerge/>
          </w:tcPr>
          <w:p w14:paraId="7C500B49" w14:textId="77777777" w:rsidR="007564E1" w:rsidRDefault="007564E1">
            <w:pPr>
              <w:rPr>
                <w:sz w:val="2"/>
                <w:szCs w:val="2"/>
              </w:rPr>
            </w:pPr>
          </w:p>
        </w:tc>
        <w:tc>
          <w:tcPr>
            <w:tcW w:w="1592" w:type="dxa"/>
            <w:vMerge/>
          </w:tcPr>
          <w:p w14:paraId="25CDEDEE" w14:textId="77777777" w:rsidR="007564E1" w:rsidRDefault="007564E1">
            <w:pPr>
              <w:rPr>
                <w:sz w:val="2"/>
                <w:szCs w:val="2"/>
              </w:rPr>
            </w:pPr>
          </w:p>
        </w:tc>
        <w:tc>
          <w:tcPr>
            <w:tcW w:w="5752" w:type="dxa"/>
          </w:tcPr>
          <w:p w14:paraId="682D77FC" w14:textId="77777777" w:rsidR="007564E1" w:rsidRDefault="007564E1" w:rsidP="005F47B9">
            <w:pPr>
              <w:pStyle w:val="TableParagraph"/>
              <w:spacing w:before="1"/>
              <w:ind w:left="396" w:right="53" w:hanging="281"/>
              <w:jc w:val="both"/>
              <w:rPr>
                <w:i/>
              </w:rPr>
            </w:pPr>
            <w:r>
              <w:rPr>
                <w:i/>
              </w:rPr>
              <w:t>a) Zbiornik wykonany z materiału odpornego na działanie wody i chemicznych środków gaśniczych [piany, proszki, gazy itp.]. Konstrukcja zbiornika dostosowana do przenoszenia zmiennych obciążeń skręcających i zginających podczas jazdy pojazdem w nierównym terenie. Zamocowanie zbiornika do podzespołów nadwozia wykonane z elementów elastycznych, kompensujących drgania i przeciążenia.</w:t>
            </w:r>
          </w:p>
          <w:p w14:paraId="3360E50D" w14:textId="77777777" w:rsidR="007564E1" w:rsidRDefault="007564E1" w:rsidP="005F47B9">
            <w:pPr>
              <w:pStyle w:val="TableParagraph"/>
              <w:ind w:left="396" w:right="50"/>
              <w:jc w:val="both"/>
              <w:rPr>
                <w:i/>
              </w:rPr>
            </w:pPr>
            <w:r>
              <w:rPr>
                <w:i/>
              </w:rPr>
              <w:t>Zbiornik powinien posiadać wewnętrzne zabezpieczenia przed przeciążeniami powstającymi przy przemieszczaniu się mas wody podczas jazdy pojazdu. Napełnianie przez zawory kuliste, z nasadami typu Storz 75 po  dwa z każdej strony zbiornika. Zbiornik powinien być wyposażony w system wentylacyjny i przelewowy odprowadzający nadmiar wody poniżej ramy pojazdu. Na zbiorniku musi być wykonany otwór rewizyjny o min. 450 mm z przykryciem na zawiasie. Otwór wykonany w centralnej osi symetrii zbiornika. Górna cześć zbiornika [dach] w wykonaniu przeciwślizgowym oraz dostosowana do zamocowania wyposażenia ratowniczo - gaśniczego.</w:t>
            </w:r>
          </w:p>
          <w:p w14:paraId="273FE9C8" w14:textId="77777777" w:rsidR="007564E1" w:rsidRDefault="007564E1" w:rsidP="005F47B9">
            <w:pPr>
              <w:pStyle w:val="TableParagraph"/>
              <w:ind w:left="396" w:right="53"/>
              <w:jc w:val="both"/>
              <w:rPr>
                <w:i/>
              </w:rPr>
            </w:pPr>
            <w:r>
              <w:rPr>
                <w:i/>
              </w:rPr>
              <w:t>Zbiornik musi być wyposażony w zawór spustowy sterowany ręcznie o średnicy min 50 mm i czujniki poziomu wody oraz temperatury. Odczyty będą umieszczone w kabinie pojazdu i na zewnątrz po obu</w:t>
            </w:r>
          </w:p>
          <w:p w14:paraId="59F87120" w14:textId="77777777" w:rsidR="007564E1" w:rsidRDefault="007564E1" w:rsidP="005F47B9">
            <w:pPr>
              <w:pStyle w:val="TableParagraph"/>
              <w:spacing w:line="233" w:lineRule="exact"/>
              <w:ind w:left="396"/>
              <w:jc w:val="both"/>
              <w:rPr>
                <w:i/>
              </w:rPr>
            </w:pPr>
            <w:r>
              <w:rPr>
                <w:i/>
              </w:rPr>
              <w:t>stronach zbiornika.</w:t>
            </w:r>
          </w:p>
        </w:tc>
        <w:tc>
          <w:tcPr>
            <w:tcW w:w="1052" w:type="dxa"/>
          </w:tcPr>
          <w:p w14:paraId="2B18BFCE" w14:textId="77777777" w:rsidR="007564E1" w:rsidRDefault="007564E1">
            <w:pPr>
              <w:pStyle w:val="TableParagraph"/>
            </w:pPr>
          </w:p>
        </w:tc>
        <w:tc>
          <w:tcPr>
            <w:tcW w:w="1292" w:type="dxa"/>
            <w:gridSpan w:val="2"/>
          </w:tcPr>
          <w:p w14:paraId="6F82F9E1" w14:textId="77777777" w:rsidR="007564E1" w:rsidRDefault="007564E1">
            <w:pPr>
              <w:pStyle w:val="TableParagraph"/>
            </w:pPr>
          </w:p>
        </w:tc>
      </w:tr>
      <w:tr w:rsidR="007564E1" w14:paraId="131D1498" w14:textId="77777777" w:rsidTr="004D1C83">
        <w:trPr>
          <w:gridAfter w:val="1"/>
          <w:wAfter w:w="76" w:type="dxa"/>
          <w:trHeight w:val="510"/>
        </w:trPr>
        <w:tc>
          <w:tcPr>
            <w:tcW w:w="441" w:type="dxa"/>
            <w:vMerge/>
          </w:tcPr>
          <w:p w14:paraId="703A7417" w14:textId="77777777" w:rsidR="007564E1" w:rsidRDefault="007564E1">
            <w:pPr>
              <w:rPr>
                <w:sz w:val="2"/>
                <w:szCs w:val="2"/>
              </w:rPr>
            </w:pPr>
          </w:p>
        </w:tc>
        <w:tc>
          <w:tcPr>
            <w:tcW w:w="1592" w:type="dxa"/>
            <w:vMerge/>
          </w:tcPr>
          <w:p w14:paraId="0D848268" w14:textId="77777777" w:rsidR="007564E1" w:rsidRDefault="007564E1">
            <w:pPr>
              <w:rPr>
                <w:sz w:val="2"/>
                <w:szCs w:val="2"/>
              </w:rPr>
            </w:pPr>
          </w:p>
        </w:tc>
        <w:tc>
          <w:tcPr>
            <w:tcW w:w="5752" w:type="dxa"/>
          </w:tcPr>
          <w:p w14:paraId="2F8B8090" w14:textId="77777777" w:rsidR="007564E1" w:rsidRDefault="007564E1">
            <w:pPr>
              <w:pStyle w:val="TableParagraph"/>
              <w:spacing w:line="251" w:lineRule="exact"/>
              <w:ind w:left="115"/>
              <w:rPr>
                <w:i/>
              </w:rPr>
            </w:pPr>
            <w:r>
              <w:rPr>
                <w:i/>
              </w:rPr>
              <w:t>b) pojemność: min. 12.000 l,</w:t>
            </w:r>
          </w:p>
        </w:tc>
        <w:tc>
          <w:tcPr>
            <w:tcW w:w="1052" w:type="dxa"/>
          </w:tcPr>
          <w:p w14:paraId="15CFD14F" w14:textId="77777777" w:rsidR="007564E1" w:rsidRDefault="007564E1">
            <w:pPr>
              <w:pStyle w:val="TableParagraph"/>
            </w:pPr>
          </w:p>
        </w:tc>
        <w:tc>
          <w:tcPr>
            <w:tcW w:w="1292" w:type="dxa"/>
            <w:gridSpan w:val="2"/>
          </w:tcPr>
          <w:p w14:paraId="609D71A1" w14:textId="77777777" w:rsidR="007564E1" w:rsidRDefault="007564E1">
            <w:pPr>
              <w:pStyle w:val="TableParagraph"/>
            </w:pPr>
          </w:p>
        </w:tc>
      </w:tr>
      <w:tr w:rsidR="007564E1" w14:paraId="646E228E" w14:textId="77777777" w:rsidTr="004D1C83">
        <w:trPr>
          <w:gridAfter w:val="1"/>
          <w:wAfter w:w="76" w:type="dxa"/>
          <w:trHeight w:val="757"/>
        </w:trPr>
        <w:tc>
          <w:tcPr>
            <w:tcW w:w="441" w:type="dxa"/>
            <w:vMerge/>
          </w:tcPr>
          <w:p w14:paraId="5DABBC4C" w14:textId="77777777" w:rsidR="007564E1" w:rsidRDefault="007564E1">
            <w:pPr>
              <w:rPr>
                <w:sz w:val="2"/>
                <w:szCs w:val="2"/>
              </w:rPr>
            </w:pPr>
          </w:p>
        </w:tc>
        <w:tc>
          <w:tcPr>
            <w:tcW w:w="1592" w:type="dxa"/>
            <w:vMerge/>
          </w:tcPr>
          <w:p w14:paraId="2063887A" w14:textId="77777777" w:rsidR="007564E1" w:rsidRDefault="007564E1">
            <w:pPr>
              <w:rPr>
                <w:sz w:val="2"/>
                <w:szCs w:val="2"/>
              </w:rPr>
            </w:pPr>
          </w:p>
        </w:tc>
        <w:tc>
          <w:tcPr>
            <w:tcW w:w="5752" w:type="dxa"/>
          </w:tcPr>
          <w:p w14:paraId="25777422" w14:textId="77777777" w:rsidR="007564E1" w:rsidRDefault="007564E1">
            <w:pPr>
              <w:pStyle w:val="TableParagraph"/>
              <w:ind w:left="396" w:hanging="281"/>
              <w:rPr>
                <w:i/>
              </w:rPr>
            </w:pPr>
            <w:r>
              <w:rPr>
                <w:i/>
              </w:rPr>
              <w:t>c) zbiornik posiada zewnętrzną sygnalizację poziomu wody, umiejscowioną na bokach zbiornika (świecącą od</w:t>
            </w:r>
          </w:p>
          <w:p w14:paraId="72AEFE96" w14:textId="77777777" w:rsidR="007564E1" w:rsidRDefault="007564E1">
            <w:pPr>
              <w:pStyle w:val="TableParagraph"/>
              <w:spacing w:line="233" w:lineRule="exact"/>
              <w:ind w:left="396"/>
              <w:rPr>
                <w:i/>
              </w:rPr>
            </w:pPr>
            <w:r>
              <w:rPr>
                <w:i/>
              </w:rPr>
              <w:t>momentu uruchomienia pojazdu),</w:t>
            </w:r>
          </w:p>
        </w:tc>
        <w:tc>
          <w:tcPr>
            <w:tcW w:w="1052" w:type="dxa"/>
          </w:tcPr>
          <w:p w14:paraId="3E69B036" w14:textId="77777777" w:rsidR="007564E1" w:rsidRDefault="007564E1">
            <w:pPr>
              <w:pStyle w:val="TableParagraph"/>
            </w:pPr>
          </w:p>
        </w:tc>
        <w:tc>
          <w:tcPr>
            <w:tcW w:w="1292" w:type="dxa"/>
            <w:gridSpan w:val="2"/>
          </w:tcPr>
          <w:p w14:paraId="7799DADC" w14:textId="77777777" w:rsidR="007564E1" w:rsidRDefault="007564E1">
            <w:pPr>
              <w:pStyle w:val="TableParagraph"/>
            </w:pPr>
          </w:p>
        </w:tc>
      </w:tr>
      <w:tr w:rsidR="007564E1" w14:paraId="67A47BFD" w14:textId="77777777" w:rsidTr="004D1C83">
        <w:trPr>
          <w:gridAfter w:val="1"/>
          <w:wAfter w:w="76" w:type="dxa"/>
          <w:trHeight w:val="510"/>
        </w:trPr>
        <w:tc>
          <w:tcPr>
            <w:tcW w:w="441" w:type="dxa"/>
            <w:vMerge/>
          </w:tcPr>
          <w:p w14:paraId="70308C82" w14:textId="77777777" w:rsidR="007564E1" w:rsidRDefault="007564E1">
            <w:pPr>
              <w:rPr>
                <w:sz w:val="2"/>
                <w:szCs w:val="2"/>
              </w:rPr>
            </w:pPr>
          </w:p>
        </w:tc>
        <w:tc>
          <w:tcPr>
            <w:tcW w:w="1592" w:type="dxa"/>
            <w:vMerge/>
          </w:tcPr>
          <w:p w14:paraId="118B38C9" w14:textId="77777777" w:rsidR="007564E1" w:rsidRDefault="007564E1">
            <w:pPr>
              <w:rPr>
                <w:sz w:val="2"/>
                <w:szCs w:val="2"/>
              </w:rPr>
            </w:pPr>
          </w:p>
        </w:tc>
        <w:tc>
          <w:tcPr>
            <w:tcW w:w="5752" w:type="dxa"/>
          </w:tcPr>
          <w:p w14:paraId="250E3DAE" w14:textId="77777777" w:rsidR="007564E1" w:rsidRDefault="007564E1">
            <w:pPr>
              <w:pStyle w:val="TableParagraph"/>
              <w:spacing w:line="254" w:lineRule="exact"/>
              <w:ind w:left="396" w:hanging="281"/>
              <w:rPr>
                <w:i/>
              </w:rPr>
            </w:pPr>
            <w:r>
              <w:rPr>
                <w:i/>
              </w:rPr>
              <w:t>d) podział poziomu oznaczony jest kolorami w następującym układzie:</w:t>
            </w:r>
          </w:p>
        </w:tc>
        <w:tc>
          <w:tcPr>
            <w:tcW w:w="1052" w:type="dxa"/>
          </w:tcPr>
          <w:p w14:paraId="2E60FAB4" w14:textId="77777777" w:rsidR="007564E1" w:rsidRDefault="007564E1">
            <w:pPr>
              <w:pStyle w:val="TableParagraph"/>
            </w:pPr>
          </w:p>
        </w:tc>
        <w:tc>
          <w:tcPr>
            <w:tcW w:w="1292" w:type="dxa"/>
            <w:gridSpan w:val="2"/>
          </w:tcPr>
          <w:p w14:paraId="597E9199" w14:textId="77777777" w:rsidR="007564E1" w:rsidRDefault="007564E1">
            <w:pPr>
              <w:pStyle w:val="TableParagraph"/>
            </w:pPr>
          </w:p>
        </w:tc>
      </w:tr>
      <w:tr w:rsidR="007564E1" w14:paraId="398A4780" w14:textId="77777777" w:rsidTr="004D1C83">
        <w:trPr>
          <w:gridAfter w:val="1"/>
          <w:wAfter w:w="76" w:type="dxa"/>
          <w:trHeight w:val="498"/>
        </w:trPr>
        <w:tc>
          <w:tcPr>
            <w:tcW w:w="441" w:type="dxa"/>
            <w:vMerge/>
          </w:tcPr>
          <w:p w14:paraId="1A4378A1" w14:textId="77777777" w:rsidR="007564E1" w:rsidRDefault="007564E1">
            <w:pPr>
              <w:pStyle w:val="TableParagraph"/>
            </w:pPr>
          </w:p>
        </w:tc>
        <w:tc>
          <w:tcPr>
            <w:tcW w:w="1592" w:type="dxa"/>
            <w:vMerge/>
          </w:tcPr>
          <w:p w14:paraId="29778631" w14:textId="77777777" w:rsidR="007564E1" w:rsidRDefault="007564E1">
            <w:pPr>
              <w:pStyle w:val="TableParagraph"/>
            </w:pPr>
          </w:p>
        </w:tc>
        <w:tc>
          <w:tcPr>
            <w:tcW w:w="5752" w:type="dxa"/>
          </w:tcPr>
          <w:p w14:paraId="6963C723" w14:textId="77777777" w:rsidR="007564E1" w:rsidRDefault="007564E1">
            <w:pPr>
              <w:pStyle w:val="TableParagraph"/>
              <w:spacing w:before="2" w:line="252" w:lineRule="exact"/>
              <w:ind w:left="446" w:right="3098"/>
              <w:rPr>
                <w:i/>
              </w:rPr>
            </w:pPr>
            <w:r>
              <w:rPr>
                <w:i/>
              </w:rPr>
              <w:t>Niebieski – 25 - 100%, Czerwony – 25 %,</w:t>
            </w:r>
          </w:p>
        </w:tc>
        <w:tc>
          <w:tcPr>
            <w:tcW w:w="1052" w:type="dxa"/>
          </w:tcPr>
          <w:p w14:paraId="33DB728A" w14:textId="77777777" w:rsidR="007564E1" w:rsidRDefault="007564E1">
            <w:pPr>
              <w:pStyle w:val="TableParagraph"/>
            </w:pPr>
          </w:p>
        </w:tc>
        <w:tc>
          <w:tcPr>
            <w:tcW w:w="1292" w:type="dxa"/>
            <w:gridSpan w:val="2"/>
          </w:tcPr>
          <w:p w14:paraId="04C5F666" w14:textId="77777777" w:rsidR="007564E1" w:rsidRDefault="007564E1">
            <w:pPr>
              <w:pStyle w:val="TableParagraph"/>
            </w:pPr>
          </w:p>
        </w:tc>
      </w:tr>
      <w:tr w:rsidR="007564E1" w14:paraId="061F4028" w14:textId="77777777" w:rsidTr="00596419">
        <w:trPr>
          <w:gridAfter w:val="1"/>
          <w:wAfter w:w="76" w:type="dxa"/>
          <w:trHeight w:val="483"/>
        </w:trPr>
        <w:tc>
          <w:tcPr>
            <w:tcW w:w="441" w:type="dxa"/>
            <w:vMerge/>
          </w:tcPr>
          <w:p w14:paraId="08E5C5EE" w14:textId="77777777" w:rsidR="007564E1" w:rsidRDefault="007564E1">
            <w:pPr>
              <w:rPr>
                <w:sz w:val="2"/>
                <w:szCs w:val="2"/>
              </w:rPr>
            </w:pPr>
          </w:p>
        </w:tc>
        <w:tc>
          <w:tcPr>
            <w:tcW w:w="1592" w:type="dxa"/>
            <w:vMerge/>
          </w:tcPr>
          <w:p w14:paraId="71E6F96D" w14:textId="77777777" w:rsidR="007564E1" w:rsidRDefault="007564E1">
            <w:pPr>
              <w:rPr>
                <w:sz w:val="2"/>
                <w:szCs w:val="2"/>
              </w:rPr>
            </w:pPr>
          </w:p>
        </w:tc>
        <w:tc>
          <w:tcPr>
            <w:tcW w:w="8096" w:type="dxa"/>
            <w:gridSpan w:val="4"/>
          </w:tcPr>
          <w:p w14:paraId="44FBACC1" w14:textId="77777777" w:rsidR="007564E1" w:rsidRDefault="007564E1">
            <w:pPr>
              <w:pStyle w:val="TableParagraph"/>
              <w:spacing w:line="239" w:lineRule="exact"/>
              <w:ind w:left="1310" w:right="1291"/>
              <w:jc w:val="center"/>
              <w:rPr>
                <w:b/>
                <w:i/>
              </w:rPr>
            </w:pPr>
            <w:r>
              <w:rPr>
                <w:b/>
                <w:i/>
              </w:rPr>
              <w:t>Zbiornik środka pianotwórczego</w:t>
            </w:r>
          </w:p>
        </w:tc>
      </w:tr>
      <w:tr w:rsidR="007564E1" w14:paraId="797FFD8F" w14:textId="77777777" w:rsidTr="004D1C83">
        <w:trPr>
          <w:gridAfter w:val="1"/>
          <w:wAfter w:w="76" w:type="dxa"/>
          <w:trHeight w:val="4787"/>
        </w:trPr>
        <w:tc>
          <w:tcPr>
            <w:tcW w:w="441" w:type="dxa"/>
            <w:vMerge/>
          </w:tcPr>
          <w:p w14:paraId="77ED026A" w14:textId="77777777" w:rsidR="007564E1" w:rsidRDefault="007564E1">
            <w:pPr>
              <w:rPr>
                <w:sz w:val="2"/>
                <w:szCs w:val="2"/>
              </w:rPr>
            </w:pPr>
          </w:p>
        </w:tc>
        <w:tc>
          <w:tcPr>
            <w:tcW w:w="1592" w:type="dxa"/>
            <w:vMerge/>
          </w:tcPr>
          <w:p w14:paraId="5A828C13" w14:textId="77777777" w:rsidR="007564E1" w:rsidRDefault="007564E1">
            <w:pPr>
              <w:rPr>
                <w:sz w:val="2"/>
                <w:szCs w:val="2"/>
              </w:rPr>
            </w:pPr>
          </w:p>
        </w:tc>
        <w:tc>
          <w:tcPr>
            <w:tcW w:w="5752" w:type="dxa"/>
          </w:tcPr>
          <w:p w14:paraId="5D44A093" w14:textId="77777777" w:rsidR="007564E1" w:rsidRDefault="007564E1">
            <w:pPr>
              <w:pStyle w:val="TableParagraph"/>
              <w:spacing w:line="242" w:lineRule="auto"/>
              <w:ind w:left="444" w:right="52" w:hanging="284"/>
              <w:jc w:val="both"/>
              <w:rPr>
                <w:i/>
              </w:rPr>
            </w:pPr>
            <w:r>
              <w:rPr>
                <w:i/>
              </w:rPr>
              <w:t>a) Zbudowany z analogicznego materiału jak zbiornik wody i stanowi jego integralna</w:t>
            </w:r>
            <w:r>
              <w:rPr>
                <w:i/>
                <w:spacing w:val="-2"/>
              </w:rPr>
              <w:t xml:space="preserve"> </w:t>
            </w:r>
            <w:r>
              <w:rPr>
                <w:i/>
              </w:rPr>
              <w:t>część.</w:t>
            </w:r>
          </w:p>
          <w:p w14:paraId="2CD101EB" w14:textId="77777777" w:rsidR="007564E1" w:rsidRDefault="007564E1">
            <w:pPr>
              <w:pStyle w:val="TableParagraph"/>
              <w:tabs>
                <w:tab w:val="left" w:pos="5430"/>
              </w:tabs>
              <w:ind w:left="444" w:right="51"/>
              <w:jc w:val="both"/>
              <w:rPr>
                <w:i/>
              </w:rPr>
            </w:pPr>
            <w:r>
              <w:rPr>
                <w:i/>
              </w:rPr>
              <w:t xml:space="preserve">Pojemność zbiornika stanowi 12% pojemności zbiornika wody tj. min 1440 l. Konstrukcja dostosowana do przenoszenia     zmiennych      obciążeń      skręcających  i zginających podczas jazdy pojazdem w nierównym terenie. </w:t>
            </w:r>
            <w:r w:rsidRPr="00EA7B73">
              <w:rPr>
                <w:i/>
              </w:rPr>
              <w:t xml:space="preserve">Napełnianie zbiornika za pomocą pompy elektrycznej przez zawór kulisty z nasadą typu Storz  Ø38. </w:t>
            </w:r>
            <w:r>
              <w:rPr>
                <w:i/>
              </w:rPr>
              <w:t xml:space="preserve">Do napełniania zbiornika środkiem pianotwórczym, pompa napędzana silnikiem elektrycznym zasilanym z zewnętrznego źródła 230V będąca na wyposażeniu pojazdu lub z instalacji elektrycznej pojazdu 24V. Zbiornik   posiada  </w:t>
            </w:r>
            <w:r>
              <w:rPr>
                <w:i/>
                <w:spacing w:val="34"/>
              </w:rPr>
              <w:t xml:space="preserve"> </w:t>
            </w:r>
            <w:r>
              <w:rPr>
                <w:i/>
              </w:rPr>
              <w:t xml:space="preserve">system  </w:t>
            </w:r>
            <w:r>
              <w:rPr>
                <w:i/>
                <w:spacing w:val="16"/>
              </w:rPr>
              <w:t xml:space="preserve"> </w:t>
            </w:r>
            <w:r>
              <w:rPr>
                <w:i/>
              </w:rPr>
              <w:t>odpowietrzający</w:t>
            </w:r>
            <w:r>
              <w:rPr>
                <w:i/>
              </w:rPr>
              <w:tab/>
            </w:r>
            <w:r>
              <w:rPr>
                <w:i/>
                <w:spacing w:val="-12"/>
              </w:rPr>
              <w:t xml:space="preserve">z </w:t>
            </w:r>
            <w:r>
              <w:rPr>
                <w:i/>
              </w:rPr>
              <w:t>zabezpieczeniem oraz system odprowadzania nadmiaru środka pianotwórczego poniżej ramy</w:t>
            </w:r>
            <w:r>
              <w:rPr>
                <w:i/>
                <w:spacing w:val="-6"/>
              </w:rPr>
              <w:t xml:space="preserve"> </w:t>
            </w:r>
            <w:r>
              <w:rPr>
                <w:i/>
              </w:rPr>
              <w:t>pojazdu.</w:t>
            </w:r>
          </w:p>
          <w:p w14:paraId="69435807" w14:textId="77777777" w:rsidR="007564E1" w:rsidRDefault="007564E1">
            <w:pPr>
              <w:pStyle w:val="TableParagraph"/>
              <w:ind w:left="444" w:right="53"/>
              <w:jc w:val="both"/>
              <w:rPr>
                <w:i/>
              </w:rPr>
            </w:pPr>
            <w:r>
              <w:rPr>
                <w:i/>
              </w:rPr>
              <w:t>Zbiornik na górze posiada otwór rewizyjny o min. Ø 450 mm z zamknięciem. Zbiornik jest wyposażony w zawór spustowy, sterowany ręcznie i wskaźniki poziomu środka</w:t>
            </w:r>
          </w:p>
          <w:p w14:paraId="57950592" w14:textId="77777777" w:rsidR="007564E1" w:rsidRDefault="007564E1">
            <w:pPr>
              <w:pStyle w:val="TableParagraph"/>
              <w:spacing w:line="223" w:lineRule="exact"/>
              <w:ind w:left="444"/>
              <w:jc w:val="both"/>
              <w:rPr>
                <w:i/>
              </w:rPr>
            </w:pPr>
            <w:r>
              <w:rPr>
                <w:i/>
              </w:rPr>
              <w:t>pianotwórczego na bokach zbiornika i w kabinie.</w:t>
            </w:r>
          </w:p>
        </w:tc>
        <w:tc>
          <w:tcPr>
            <w:tcW w:w="1052" w:type="dxa"/>
          </w:tcPr>
          <w:p w14:paraId="0B0383A4" w14:textId="77777777" w:rsidR="007564E1" w:rsidRDefault="007564E1">
            <w:pPr>
              <w:pStyle w:val="TableParagraph"/>
            </w:pPr>
          </w:p>
        </w:tc>
        <w:tc>
          <w:tcPr>
            <w:tcW w:w="1292" w:type="dxa"/>
            <w:gridSpan w:val="2"/>
          </w:tcPr>
          <w:p w14:paraId="20DDD6A3" w14:textId="77777777" w:rsidR="007564E1" w:rsidRDefault="007564E1">
            <w:pPr>
              <w:pStyle w:val="TableParagraph"/>
            </w:pPr>
          </w:p>
        </w:tc>
      </w:tr>
      <w:tr w:rsidR="007564E1" w14:paraId="418F7EC1" w14:textId="77777777" w:rsidTr="004D1C83">
        <w:trPr>
          <w:gridAfter w:val="1"/>
          <w:wAfter w:w="76" w:type="dxa"/>
          <w:trHeight w:val="992"/>
        </w:trPr>
        <w:tc>
          <w:tcPr>
            <w:tcW w:w="441" w:type="dxa"/>
            <w:vMerge/>
          </w:tcPr>
          <w:p w14:paraId="3E2F48B1" w14:textId="77777777" w:rsidR="007564E1" w:rsidRDefault="007564E1">
            <w:pPr>
              <w:rPr>
                <w:sz w:val="2"/>
                <w:szCs w:val="2"/>
              </w:rPr>
            </w:pPr>
          </w:p>
        </w:tc>
        <w:tc>
          <w:tcPr>
            <w:tcW w:w="1592" w:type="dxa"/>
            <w:vMerge/>
          </w:tcPr>
          <w:p w14:paraId="37047DF3" w14:textId="77777777" w:rsidR="007564E1" w:rsidRDefault="007564E1">
            <w:pPr>
              <w:rPr>
                <w:sz w:val="2"/>
                <w:szCs w:val="2"/>
              </w:rPr>
            </w:pPr>
          </w:p>
        </w:tc>
        <w:tc>
          <w:tcPr>
            <w:tcW w:w="5752" w:type="dxa"/>
          </w:tcPr>
          <w:p w14:paraId="4260B057" w14:textId="77777777" w:rsidR="007564E1" w:rsidRDefault="007564E1">
            <w:pPr>
              <w:pStyle w:val="TableParagraph"/>
              <w:ind w:left="396" w:hanging="281"/>
              <w:rPr>
                <w:i/>
              </w:rPr>
            </w:pPr>
            <w:r>
              <w:rPr>
                <w:i/>
              </w:rPr>
              <w:t>b) podział poziomu oznaczony jest kolorami w następującym układzie:</w:t>
            </w:r>
          </w:p>
          <w:p w14:paraId="1259C403" w14:textId="77777777" w:rsidR="007564E1" w:rsidRDefault="007564E1">
            <w:pPr>
              <w:pStyle w:val="TableParagraph"/>
              <w:spacing w:line="252" w:lineRule="exact"/>
              <w:ind w:left="446"/>
              <w:rPr>
                <w:i/>
              </w:rPr>
            </w:pPr>
            <w:r>
              <w:rPr>
                <w:i/>
              </w:rPr>
              <w:t>Żółty – 25 - 100 %,</w:t>
            </w:r>
          </w:p>
          <w:p w14:paraId="18C168BB" w14:textId="77777777" w:rsidR="007564E1" w:rsidRDefault="007564E1">
            <w:pPr>
              <w:pStyle w:val="TableParagraph"/>
              <w:spacing w:line="225" w:lineRule="exact"/>
              <w:ind w:left="446"/>
              <w:rPr>
                <w:i/>
              </w:rPr>
            </w:pPr>
            <w:r>
              <w:rPr>
                <w:i/>
              </w:rPr>
              <w:t>Czerwony – 25 %,</w:t>
            </w:r>
          </w:p>
        </w:tc>
        <w:tc>
          <w:tcPr>
            <w:tcW w:w="1052" w:type="dxa"/>
          </w:tcPr>
          <w:p w14:paraId="4EDB85E8" w14:textId="77777777" w:rsidR="007564E1" w:rsidRDefault="007564E1">
            <w:pPr>
              <w:pStyle w:val="TableParagraph"/>
            </w:pPr>
          </w:p>
        </w:tc>
        <w:tc>
          <w:tcPr>
            <w:tcW w:w="1292" w:type="dxa"/>
            <w:gridSpan w:val="2"/>
          </w:tcPr>
          <w:p w14:paraId="56ACE30E" w14:textId="77777777" w:rsidR="007564E1" w:rsidRDefault="007564E1">
            <w:pPr>
              <w:pStyle w:val="TableParagraph"/>
            </w:pPr>
          </w:p>
        </w:tc>
      </w:tr>
      <w:tr w:rsidR="007564E1" w14:paraId="6AE9C978" w14:textId="77777777" w:rsidTr="004D1C83">
        <w:trPr>
          <w:gridAfter w:val="1"/>
          <w:wAfter w:w="76" w:type="dxa"/>
          <w:trHeight w:val="737"/>
        </w:trPr>
        <w:tc>
          <w:tcPr>
            <w:tcW w:w="441" w:type="dxa"/>
            <w:vMerge/>
          </w:tcPr>
          <w:p w14:paraId="38FE96D1" w14:textId="77777777" w:rsidR="007564E1" w:rsidRDefault="007564E1">
            <w:pPr>
              <w:rPr>
                <w:sz w:val="2"/>
                <w:szCs w:val="2"/>
              </w:rPr>
            </w:pPr>
          </w:p>
        </w:tc>
        <w:tc>
          <w:tcPr>
            <w:tcW w:w="1592" w:type="dxa"/>
            <w:vMerge/>
          </w:tcPr>
          <w:p w14:paraId="19ECAE90" w14:textId="77777777" w:rsidR="007564E1" w:rsidRDefault="007564E1">
            <w:pPr>
              <w:rPr>
                <w:sz w:val="2"/>
                <w:szCs w:val="2"/>
              </w:rPr>
            </w:pPr>
          </w:p>
        </w:tc>
        <w:tc>
          <w:tcPr>
            <w:tcW w:w="5752" w:type="dxa"/>
          </w:tcPr>
          <w:p w14:paraId="27F18D9A" w14:textId="77777777" w:rsidR="007564E1" w:rsidRDefault="007564E1">
            <w:pPr>
              <w:pStyle w:val="TableParagraph"/>
              <w:ind w:left="396" w:hanging="281"/>
              <w:rPr>
                <w:i/>
              </w:rPr>
            </w:pPr>
            <w:r>
              <w:rPr>
                <w:i/>
              </w:rPr>
              <w:t>c) zbiornik posiada zewnętrzną sygnalizację poziomu środka pianotwórczego umiejscowiony na bokach zbiornika</w:t>
            </w:r>
          </w:p>
          <w:p w14:paraId="78D204C4" w14:textId="77777777" w:rsidR="007564E1" w:rsidRDefault="007564E1">
            <w:pPr>
              <w:pStyle w:val="TableParagraph"/>
              <w:spacing w:line="223" w:lineRule="exact"/>
              <w:ind w:left="396"/>
              <w:rPr>
                <w:i/>
              </w:rPr>
            </w:pPr>
            <w:r>
              <w:rPr>
                <w:i/>
              </w:rPr>
              <w:t>(świecącą od momentu uruchomienia pojazdu),</w:t>
            </w:r>
          </w:p>
        </w:tc>
        <w:tc>
          <w:tcPr>
            <w:tcW w:w="1052" w:type="dxa"/>
          </w:tcPr>
          <w:p w14:paraId="2C0DB968" w14:textId="77777777" w:rsidR="007564E1" w:rsidRDefault="007564E1">
            <w:pPr>
              <w:pStyle w:val="TableParagraph"/>
            </w:pPr>
          </w:p>
        </w:tc>
        <w:tc>
          <w:tcPr>
            <w:tcW w:w="1292" w:type="dxa"/>
            <w:gridSpan w:val="2"/>
          </w:tcPr>
          <w:p w14:paraId="258E9B55" w14:textId="77777777" w:rsidR="007564E1" w:rsidRDefault="007564E1">
            <w:pPr>
              <w:pStyle w:val="TableParagraph"/>
            </w:pPr>
          </w:p>
        </w:tc>
      </w:tr>
      <w:tr w:rsidR="007564E1" w14:paraId="5F547F66" w14:textId="77777777" w:rsidTr="004D1C83">
        <w:trPr>
          <w:gridAfter w:val="1"/>
          <w:wAfter w:w="76" w:type="dxa"/>
          <w:trHeight w:val="2015"/>
        </w:trPr>
        <w:tc>
          <w:tcPr>
            <w:tcW w:w="441" w:type="dxa"/>
            <w:vMerge/>
            <w:tcBorders>
              <w:bottom w:val="single" w:sz="12" w:space="0" w:color="000000"/>
            </w:tcBorders>
          </w:tcPr>
          <w:p w14:paraId="25E2E646" w14:textId="77777777" w:rsidR="007564E1" w:rsidRDefault="007564E1">
            <w:pPr>
              <w:rPr>
                <w:sz w:val="2"/>
                <w:szCs w:val="2"/>
              </w:rPr>
            </w:pPr>
          </w:p>
        </w:tc>
        <w:tc>
          <w:tcPr>
            <w:tcW w:w="1592" w:type="dxa"/>
            <w:vMerge/>
            <w:tcBorders>
              <w:bottom w:val="single" w:sz="12" w:space="0" w:color="000000"/>
            </w:tcBorders>
          </w:tcPr>
          <w:p w14:paraId="0CA8D1A4" w14:textId="77777777" w:rsidR="007564E1" w:rsidRDefault="007564E1">
            <w:pPr>
              <w:rPr>
                <w:sz w:val="2"/>
                <w:szCs w:val="2"/>
              </w:rPr>
            </w:pPr>
          </w:p>
        </w:tc>
        <w:tc>
          <w:tcPr>
            <w:tcW w:w="5752" w:type="dxa"/>
            <w:tcBorders>
              <w:bottom w:val="single" w:sz="12" w:space="0" w:color="000000"/>
            </w:tcBorders>
          </w:tcPr>
          <w:p w14:paraId="437F3B9F" w14:textId="77777777" w:rsidR="007564E1" w:rsidRDefault="007564E1">
            <w:pPr>
              <w:pStyle w:val="TableParagraph"/>
              <w:ind w:left="396" w:right="130" w:hanging="281"/>
              <w:rPr>
                <w:i/>
              </w:rPr>
            </w:pPr>
            <w:r>
              <w:rPr>
                <w:i/>
              </w:rPr>
              <w:t>d) Z pojazdem wykonawca dostarcza środek pianotwórczy dla piany grupy B typu AFFF 3% w ilości równej pojemności zbiornika środka pianotwórczego pojazdu oraz 200 l zapasu. Środek pianotwórczy musi mieć świadectwo CNBOP oraz spełniać wymagania dotyczące kompatybilności przy jednoczesnym podawaniu prądów</w:t>
            </w:r>
          </w:p>
          <w:p w14:paraId="031F21B3" w14:textId="77777777" w:rsidR="007564E1" w:rsidRDefault="007564E1">
            <w:pPr>
              <w:pStyle w:val="TableParagraph"/>
              <w:spacing w:line="252" w:lineRule="exact"/>
              <w:ind w:left="396" w:right="588"/>
              <w:rPr>
                <w:i/>
              </w:rPr>
            </w:pPr>
            <w:r>
              <w:rPr>
                <w:i/>
              </w:rPr>
              <w:t>gaśniczych piany i proszku gaśniczego będącego na wyposażeniu pojazdu.</w:t>
            </w:r>
          </w:p>
        </w:tc>
        <w:tc>
          <w:tcPr>
            <w:tcW w:w="1052" w:type="dxa"/>
            <w:tcBorders>
              <w:bottom w:val="single" w:sz="12" w:space="0" w:color="000000"/>
            </w:tcBorders>
          </w:tcPr>
          <w:p w14:paraId="5C5C88D2" w14:textId="77777777" w:rsidR="007564E1" w:rsidRDefault="007564E1">
            <w:pPr>
              <w:pStyle w:val="TableParagraph"/>
            </w:pPr>
          </w:p>
        </w:tc>
        <w:tc>
          <w:tcPr>
            <w:tcW w:w="1292" w:type="dxa"/>
            <w:gridSpan w:val="2"/>
            <w:tcBorders>
              <w:bottom w:val="single" w:sz="12" w:space="0" w:color="000000"/>
            </w:tcBorders>
          </w:tcPr>
          <w:p w14:paraId="64F9D45A" w14:textId="77777777" w:rsidR="007564E1" w:rsidRDefault="007564E1">
            <w:pPr>
              <w:pStyle w:val="TableParagraph"/>
            </w:pPr>
          </w:p>
        </w:tc>
      </w:tr>
      <w:tr w:rsidR="007564E1" w14:paraId="45B05B7D" w14:textId="77777777" w:rsidTr="004D1C83">
        <w:trPr>
          <w:gridAfter w:val="1"/>
          <w:wAfter w:w="76" w:type="dxa"/>
          <w:trHeight w:val="503"/>
        </w:trPr>
        <w:tc>
          <w:tcPr>
            <w:tcW w:w="441" w:type="dxa"/>
            <w:vMerge w:val="restart"/>
            <w:tcBorders>
              <w:top w:val="single" w:sz="12" w:space="0" w:color="000000"/>
            </w:tcBorders>
          </w:tcPr>
          <w:p w14:paraId="47A84BD0" w14:textId="77777777" w:rsidR="007564E1" w:rsidRDefault="007564E1">
            <w:pPr>
              <w:pStyle w:val="TableParagraph"/>
              <w:spacing w:line="223" w:lineRule="exact"/>
              <w:ind w:left="71"/>
              <w:rPr>
                <w:b/>
                <w:i/>
                <w:sz w:val="20"/>
              </w:rPr>
            </w:pPr>
            <w:r>
              <w:rPr>
                <w:b/>
                <w:i/>
                <w:sz w:val="20"/>
              </w:rPr>
              <w:t>9.</w:t>
            </w:r>
          </w:p>
        </w:tc>
        <w:tc>
          <w:tcPr>
            <w:tcW w:w="1592" w:type="dxa"/>
            <w:vMerge w:val="restart"/>
            <w:tcBorders>
              <w:top w:val="single" w:sz="12" w:space="0" w:color="000000"/>
            </w:tcBorders>
          </w:tcPr>
          <w:p w14:paraId="1E7149A6" w14:textId="77777777" w:rsidR="007564E1" w:rsidRDefault="007564E1">
            <w:pPr>
              <w:pStyle w:val="TableParagraph"/>
              <w:ind w:left="69" w:right="199"/>
              <w:rPr>
                <w:b/>
                <w:i/>
                <w:sz w:val="20"/>
              </w:rPr>
            </w:pPr>
            <w:r>
              <w:rPr>
                <w:b/>
                <w:i/>
                <w:sz w:val="20"/>
              </w:rPr>
              <w:t>Agregat proszkowy – dodatkowy środek gaśniczy</w:t>
            </w:r>
          </w:p>
        </w:tc>
        <w:tc>
          <w:tcPr>
            <w:tcW w:w="5752" w:type="dxa"/>
            <w:tcBorders>
              <w:top w:val="single" w:sz="12" w:space="0" w:color="000000"/>
            </w:tcBorders>
          </w:tcPr>
          <w:p w14:paraId="7B232C09" w14:textId="77777777" w:rsidR="007564E1" w:rsidRDefault="007564E1">
            <w:pPr>
              <w:pStyle w:val="TableParagraph"/>
              <w:spacing w:line="244" w:lineRule="exact"/>
              <w:ind w:left="115"/>
              <w:rPr>
                <w:i/>
              </w:rPr>
            </w:pPr>
            <w:r>
              <w:rPr>
                <w:i/>
              </w:rPr>
              <w:t>Agregat zawiera min. 250 kg proszku gaśniczego.</w:t>
            </w:r>
          </w:p>
        </w:tc>
        <w:tc>
          <w:tcPr>
            <w:tcW w:w="1052" w:type="dxa"/>
            <w:tcBorders>
              <w:top w:val="single" w:sz="12" w:space="0" w:color="000000"/>
            </w:tcBorders>
          </w:tcPr>
          <w:p w14:paraId="0F5D4118" w14:textId="77777777" w:rsidR="007564E1" w:rsidRDefault="007564E1">
            <w:pPr>
              <w:pStyle w:val="TableParagraph"/>
            </w:pPr>
          </w:p>
        </w:tc>
        <w:tc>
          <w:tcPr>
            <w:tcW w:w="1292" w:type="dxa"/>
            <w:gridSpan w:val="2"/>
            <w:tcBorders>
              <w:top w:val="single" w:sz="12" w:space="0" w:color="000000"/>
            </w:tcBorders>
          </w:tcPr>
          <w:p w14:paraId="0796F7E2" w14:textId="77777777" w:rsidR="007564E1" w:rsidRDefault="007564E1">
            <w:pPr>
              <w:pStyle w:val="TableParagraph"/>
            </w:pPr>
          </w:p>
        </w:tc>
      </w:tr>
      <w:tr w:rsidR="007564E1" w14:paraId="5799CA08" w14:textId="77777777" w:rsidTr="00596419">
        <w:trPr>
          <w:gridAfter w:val="1"/>
          <w:wAfter w:w="76" w:type="dxa"/>
          <w:trHeight w:val="508"/>
        </w:trPr>
        <w:tc>
          <w:tcPr>
            <w:tcW w:w="441" w:type="dxa"/>
            <w:vMerge/>
          </w:tcPr>
          <w:p w14:paraId="19B2A1B4" w14:textId="77777777" w:rsidR="007564E1" w:rsidRDefault="007564E1">
            <w:pPr>
              <w:rPr>
                <w:sz w:val="2"/>
                <w:szCs w:val="2"/>
              </w:rPr>
            </w:pPr>
          </w:p>
        </w:tc>
        <w:tc>
          <w:tcPr>
            <w:tcW w:w="1592" w:type="dxa"/>
            <w:vMerge/>
          </w:tcPr>
          <w:p w14:paraId="74F24151" w14:textId="77777777" w:rsidR="007564E1" w:rsidRDefault="007564E1">
            <w:pPr>
              <w:rPr>
                <w:sz w:val="2"/>
                <w:szCs w:val="2"/>
              </w:rPr>
            </w:pPr>
          </w:p>
        </w:tc>
        <w:tc>
          <w:tcPr>
            <w:tcW w:w="8096" w:type="dxa"/>
            <w:gridSpan w:val="4"/>
          </w:tcPr>
          <w:p w14:paraId="0CC0B2D8" w14:textId="77777777" w:rsidR="007564E1" w:rsidRDefault="007564E1">
            <w:pPr>
              <w:pStyle w:val="TableParagraph"/>
              <w:spacing w:before="1"/>
              <w:ind w:left="1309" w:right="1292"/>
              <w:jc w:val="center"/>
              <w:rPr>
                <w:b/>
                <w:i/>
              </w:rPr>
            </w:pPr>
            <w:r>
              <w:rPr>
                <w:b/>
                <w:i/>
              </w:rPr>
              <w:t>Wymagane parametry i wyposażenie agregatu</w:t>
            </w:r>
          </w:p>
        </w:tc>
      </w:tr>
      <w:tr w:rsidR="007564E1" w14:paraId="45A8E99D" w14:textId="77777777" w:rsidTr="004D1C83">
        <w:trPr>
          <w:gridAfter w:val="1"/>
          <w:wAfter w:w="76" w:type="dxa"/>
          <w:trHeight w:val="1587"/>
        </w:trPr>
        <w:tc>
          <w:tcPr>
            <w:tcW w:w="441" w:type="dxa"/>
            <w:vMerge/>
          </w:tcPr>
          <w:p w14:paraId="41E86C46" w14:textId="77777777" w:rsidR="007564E1" w:rsidRDefault="007564E1">
            <w:pPr>
              <w:rPr>
                <w:sz w:val="2"/>
                <w:szCs w:val="2"/>
              </w:rPr>
            </w:pPr>
          </w:p>
        </w:tc>
        <w:tc>
          <w:tcPr>
            <w:tcW w:w="1592" w:type="dxa"/>
            <w:vMerge/>
          </w:tcPr>
          <w:p w14:paraId="0C8E8B54" w14:textId="77777777" w:rsidR="007564E1" w:rsidRDefault="007564E1">
            <w:pPr>
              <w:rPr>
                <w:sz w:val="2"/>
                <w:szCs w:val="2"/>
              </w:rPr>
            </w:pPr>
          </w:p>
        </w:tc>
        <w:tc>
          <w:tcPr>
            <w:tcW w:w="5752" w:type="dxa"/>
          </w:tcPr>
          <w:p w14:paraId="5383DD72" w14:textId="77777777" w:rsidR="007564E1" w:rsidRDefault="007564E1">
            <w:pPr>
              <w:pStyle w:val="TableParagraph"/>
              <w:numPr>
                <w:ilvl w:val="0"/>
                <w:numId w:val="7"/>
              </w:numPr>
              <w:tabs>
                <w:tab w:val="left" w:pos="445"/>
              </w:tabs>
              <w:ind w:right="55"/>
              <w:jc w:val="both"/>
              <w:rPr>
                <w:i/>
              </w:rPr>
            </w:pPr>
            <w:r>
              <w:rPr>
                <w:i/>
              </w:rPr>
              <w:t>1 linia gaśnicza szybkiego natarcia dł. 30 m z węża tekstylnego półsztywnego składaną w harmonijkę, umieszczoną w skrytce pojazdu po prawej stronie zakończona prądownicą</w:t>
            </w:r>
            <w:r>
              <w:rPr>
                <w:i/>
                <w:spacing w:val="-3"/>
              </w:rPr>
              <w:t xml:space="preserve"> </w:t>
            </w:r>
            <w:r>
              <w:rPr>
                <w:i/>
              </w:rPr>
              <w:t>proszkową:</w:t>
            </w:r>
          </w:p>
          <w:p w14:paraId="04D346A5" w14:textId="77777777" w:rsidR="007564E1" w:rsidRDefault="007564E1">
            <w:pPr>
              <w:pStyle w:val="TableParagraph"/>
              <w:numPr>
                <w:ilvl w:val="1"/>
                <w:numId w:val="7"/>
              </w:numPr>
              <w:tabs>
                <w:tab w:val="left" w:pos="781"/>
              </w:tabs>
              <w:spacing w:line="252" w:lineRule="exact"/>
              <w:ind w:hanging="337"/>
              <w:jc w:val="both"/>
              <w:rPr>
                <w:i/>
              </w:rPr>
            </w:pPr>
            <w:r>
              <w:rPr>
                <w:i/>
              </w:rPr>
              <w:t>wydajność proszku: min. 2,5 kg/s</w:t>
            </w:r>
          </w:p>
          <w:p w14:paraId="3849CE75" w14:textId="77777777" w:rsidR="007564E1" w:rsidRDefault="007564E1">
            <w:pPr>
              <w:pStyle w:val="TableParagraph"/>
              <w:numPr>
                <w:ilvl w:val="1"/>
                <w:numId w:val="7"/>
              </w:numPr>
              <w:tabs>
                <w:tab w:val="left" w:pos="781"/>
              </w:tabs>
              <w:spacing w:line="235" w:lineRule="exact"/>
              <w:ind w:hanging="337"/>
              <w:jc w:val="both"/>
              <w:rPr>
                <w:i/>
              </w:rPr>
            </w:pPr>
            <w:r>
              <w:rPr>
                <w:i/>
              </w:rPr>
              <w:t>zasięg proszkowego prądu gaśniczego min. 7,5</w:t>
            </w:r>
            <w:r>
              <w:rPr>
                <w:i/>
                <w:spacing w:val="-7"/>
              </w:rPr>
              <w:t xml:space="preserve"> </w:t>
            </w:r>
            <w:r>
              <w:rPr>
                <w:i/>
              </w:rPr>
              <w:t>m</w:t>
            </w:r>
          </w:p>
        </w:tc>
        <w:tc>
          <w:tcPr>
            <w:tcW w:w="1052" w:type="dxa"/>
          </w:tcPr>
          <w:p w14:paraId="02821FEC" w14:textId="77777777" w:rsidR="007564E1" w:rsidRDefault="007564E1">
            <w:pPr>
              <w:pStyle w:val="TableParagraph"/>
            </w:pPr>
          </w:p>
        </w:tc>
        <w:tc>
          <w:tcPr>
            <w:tcW w:w="1292" w:type="dxa"/>
            <w:gridSpan w:val="2"/>
          </w:tcPr>
          <w:p w14:paraId="550F43CD" w14:textId="77777777" w:rsidR="007564E1" w:rsidRDefault="007564E1">
            <w:pPr>
              <w:pStyle w:val="TableParagraph"/>
            </w:pPr>
          </w:p>
        </w:tc>
      </w:tr>
      <w:tr w:rsidR="007564E1" w14:paraId="732B0CDA" w14:textId="77777777" w:rsidTr="004D1C83">
        <w:trPr>
          <w:gridAfter w:val="1"/>
          <w:wAfter w:w="76" w:type="dxa"/>
          <w:trHeight w:val="508"/>
        </w:trPr>
        <w:tc>
          <w:tcPr>
            <w:tcW w:w="441" w:type="dxa"/>
            <w:vMerge/>
          </w:tcPr>
          <w:p w14:paraId="0E0275AD" w14:textId="77777777" w:rsidR="007564E1" w:rsidRDefault="007564E1">
            <w:pPr>
              <w:rPr>
                <w:sz w:val="2"/>
                <w:szCs w:val="2"/>
              </w:rPr>
            </w:pPr>
          </w:p>
        </w:tc>
        <w:tc>
          <w:tcPr>
            <w:tcW w:w="1592" w:type="dxa"/>
            <w:vMerge/>
          </w:tcPr>
          <w:p w14:paraId="0F691DF4" w14:textId="77777777" w:rsidR="007564E1" w:rsidRDefault="007564E1">
            <w:pPr>
              <w:rPr>
                <w:sz w:val="2"/>
                <w:szCs w:val="2"/>
              </w:rPr>
            </w:pPr>
          </w:p>
        </w:tc>
        <w:tc>
          <w:tcPr>
            <w:tcW w:w="5752" w:type="dxa"/>
          </w:tcPr>
          <w:p w14:paraId="4EAEE4A5" w14:textId="38904050" w:rsidR="007564E1" w:rsidRDefault="007564E1">
            <w:pPr>
              <w:pStyle w:val="TableParagraph"/>
              <w:spacing w:line="251" w:lineRule="exact"/>
              <w:ind w:left="84"/>
              <w:rPr>
                <w:i/>
              </w:rPr>
            </w:pPr>
            <w:r>
              <w:rPr>
                <w:i/>
              </w:rPr>
              <w:t>b) 2 butle ze sprężonym azotem (w tym 1 butla zapasowa),</w:t>
            </w:r>
          </w:p>
        </w:tc>
        <w:tc>
          <w:tcPr>
            <w:tcW w:w="1052" w:type="dxa"/>
          </w:tcPr>
          <w:p w14:paraId="268660F7" w14:textId="77777777" w:rsidR="007564E1" w:rsidRDefault="007564E1">
            <w:pPr>
              <w:pStyle w:val="TableParagraph"/>
            </w:pPr>
          </w:p>
        </w:tc>
        <w:tc>
          <w:tcPr>
            <w:tcW w:w="1292" w:type="dxa"/>
            <w:gridSpan w:val="2"/>
          </w:tcPr>
          <w:p w14:paraId="0C42A11A" w14:textId="77777777" w:rsidR="007564E1" w:rsidRDefault="007564E1">
            <w:pPr>
              <w:pStyle w:val="TableParagraph"/>
            </w:pPr>
          </w:p>
        </w:tc>
      </w:tr>
      <w:tr w:rsidR="007564E1" w14:paraId="283A54FA" w14:textId="77777777" w:rsidTr="004D1C83">
        <w:trPr>
          <w:gridAfter w:val="1"/>
          <w:wAfter w:w="76" w:type="dxa"/>
          <w:trHeight w:val="498"/>
        </w:trPr>
        <w:tc>
          <w:tcPr>
            <w:tcW w:w="441" w:type="dxa"/>
            <w:vMerge/>
          </w:tcPr>
          <w:p w14:paraId="69A3F279" w14:textId="77777777" w:rsidR="007564E1" w:rsidRDefault="007564E1">
            <w:pPr>
              <w:pStyle w:val="TableParagraph"/>
            </w:pPr>
          </w:p>
        </w:tc>
        <w:tc>
          <w:tcPr>
            <w:tcW w:w="1592" w:type="dxa"/>
            <w:vMerge/>
          </w:tcPr>
          <w:p w14:paraId="519A008B" w14:textId="77777777" w:rsidR="007564E1" w:rsidRDefault="007564E1">
            <w:pPr>
              <w:pStyle w:val="TableParagraph"/>
            </w:pPr>
          </w:p>
        </w:tc>
        <w:tc>
          <w:tcPr>
            <w:tcW w:w="5752" w:type="dxa"/>
          </w:tcPr>
          <w:p w14:paraId="1C13C69D" w14:textId="30AF5A87" w:rsidR="007564E1" w:rsidRDefault="007564E1">
            <w:pPr>
              <w:pStyle w:val="TableParagraph"/>
              <w:spacing w:line="251" w:lineRule="exact"/>
              <w:ind w:left="84"/>
              <w:rPr>
                <w:i/>
              </w:rPr>
            </w:pPr>
            <w:r>
              <w:rPr>
                <w:i/>
              </w:rPr>
              <w:t>c) pojemność butli: min. 25 l i ciśnienie azotu: 200 bar.</w:t>
            </w:r>
          </w:p>
        </w:tc>
        <w:tc>
          <w:tcPr>
            <w:tcW w:w="1052" w:type="dxa"/>
          </w:tcPr>
          <w:p w14:paraId="3DB74103" w14:textId="77777777" w:rsidR="007564E1" w:rsidRDefault="007564E1">
            <w:pPr>
              <w:pStyle w:val="TableParagraph"/>
            </w:pPr>
          </w:p>
        </w:tc>
        <w:tc>
          <w:tcPr>
            <w:tcW w:w="1292" w:type="dxa"/>
            <w:gridSpan w:val="2"/>
          </w:tcPr>
          <w:p w14:paraId="3A45F0F9" w14:textId="77777777" w:rsidR="007564E1" w:rsidRDefault="007564E1">
            <w:pPr>
              <w:pStyle w:val="TableParagraph"/>
            </w:pPr>
          </w:p>
        </w:tc>
      </w:tr>
      <w:tr w:rsidR="007564E1" w14:paraId="293E141A" w14:textId="77777777" w:rsidTr="004D1C83">
        <w:trPr>
          <w:gridAfter w:val="1"/>
          <w:wAfter w:w="76" w:type="dxa"/>
          <w:trHeight w:val="992"/>
        </w:trPr>
        <w:tc>
          <w:tcPr>
            <w:tcW w:w="441" w:type="dxa"/>
            <w:vMerge/>
          </w:tcPr>
          <w:p w14:paraId="60DAD076" w14:textId="77777777" w:rsidR="007564E1" w:rsidRDefault="007564E1">
            <w:pPr>
              <w:rPr>
                <w:sz w:val="2"/>
                <w:szCs w:val="2"/>
              </w:rPr>
            </w:pPr>
          </w:p>
        </w:tc>
        <w:tc>
          <w:tcPr>
            <w:tcW w:w="1592" w:type="dxa"/>
            <w:vMerge/>
          </w:tcPr>
          <w:p w14:paraId="457C304F" w14:textId="77777777" w:rsidR="007564E1" w:rsidRDefault="007564E1">
            <w:pPr>
              <w:rPr>
                <w:sz w:val="2"/>
                <w:szCs w:val="2"/>
              </w:rPr>
            </w:pPr>
          </w:p>
        </w:tc>
        <w:tc>
          <w:tcPr>
            <w:tcW w:w="5752" w:type="dxa"/>
          </w:tcPr>
          <w:p w14:paraId="2B30DF8C" w14:textId="28E3E467" w:rsidR="007564E1" w:rsidRDefault="007564E1" w:rsidP="00D314A2">
            <w:pPr>
              <w:pStyle w:val="TableParagraph"/>
              <w:ind w:left="444" w:right="57" w:hanging="360"/>
              <w:jc w:val="both"/>
              <w:rPr>
                <w:i/>
              </w:rPr>
            </w:pPr>
            <w:r>
              <w:rPr>
                <w:i/>
              </w:rPr>
              <w:t>d) układ zdalnego sterowania zaworami linii szybkiego natarcia, i zaworu butli azotowej. Agregat posiada manometr wskazujący ciśnienie sprężonego azotu w butli znajdujący się przy butli.</w:t>
            </w:r>
          </w:p>
        </w:tc>
        <w:tc>
          <w:tcPr>
            <w:tcW w:w="1052" w:type="dxa"/>
          </w:tcPr>
          <w:p w14:paraId="0CFCCF03" w14:textId="77777777" w:rsidR="007564E1" w:rsidRDefault="007564E1">
            <w:pPr>
              <w:pStyle w:val="TableParagraph"/>
            </w:pPr>
          </w:p>
        </w:tc>
        <w:tc>
          <w:tcPr>
            <w:tcW w:w="1292" w:type="dxa"/>
            <w:gridSpan w:val="2"/>
          </w:tcPr>
          <w:p w14:paraId="599E4EB3" w14:textId="77777777" w:rsidR="007564E1" w:rsidRDefault="007564E1">
            <w:pPr>
              <w:pStyle w:val="TableParagraph"/>
            </w:pPr>
          </w:p>
        </w:tc>
      </w:tr>
      <w:tr w:rsidR="007564E1" w14:paraId="7CE3AA4E" w14:textId="77777777" w:rsidTr="004D1C83">
        <w:trPr>
          <w:gridAfter w:val="1"/>
          <w:wAfter w:w="76" w:type="dxa"/>
          <w:trHeight w:val="1138"/>
        </w:trPr>
        <w:tc>
          <w:tcPr>
            <w:tcW w:w="441" w:type="dxa"/>
            <w:vMerge/>
          </w:tcPr>
          <w:p w14:paraId="4D95F293" w14:textId="77777777" w:rsidR="007564E1" w:rsidRDefault="007564E1">
            <w:pPr>
              <w:rPr>
                <w:sz w:val="2"/>
                <w:szCs w:val="2"/>
              </w:rPr>
            </w:pPr>
          </w:p>
        </w:tc>
        <w:tc>
          <w:tcPr>
            <w:tcW w:w="1592" w:type="dxa"/>
            <w:vMerge/>
          </w:tcPr>
          <w:p w14:paraId="0C87D609" w14:textId="77777777" w:rsidR="007564E1" w:rsidRDefault="007564E1">
            <w:pPr>
              <w:rPr>
                <w:sz w:val="2"/>
                <w:szCs w:val="2"/>
              </w:rPr>
            </w:pPr>
          </w:p>
        </w:tc>
        <w:tc>
          <w:tcPr>
            <w:tcW w:w="5752" w:type="dxa"/>
          </w:tcPr>
          <w:p w14:paraId="522AC892" w14:textId="3A1F3980" w:rsidR="007564E1" w:rsidRDefault="007564E1" w:rsidP="004462C6">
            <w:pPr>
              <w:pStyle w:val="TableParagraph"/>
              <w:numPr>
                <w:ilvl w:val="0"/>
                <w:numId w:val="5"/>
              </w:numPr>
              <w:tabs>
                <w:tab w:val="left" w:pos="444"/>
                <w:tab w:val="left" w:pos="445"/>
              </w:tabs>
              <w:spacing w:line="242" w:lineRule="auto"/>
              <w:ind w:right="56"/>
              <w:rPr>
                <w:i/>
              </w:rPr>
            </w:pPr>
            <w:r>
              <w:rPr>
                <w:i/>
              </w:rPr>
              <w:t>sterowanie awaryjne (ręczne) ze skrytki i dotyczy zaworów:</w:t>
            </w:r>
          </w:p>
          <w:p w14:paraId="4E5D76CF" w14:textId="77777777" w:rsidR="007564E1" w:rsidRDefault="007564E1">
            <w:pPr>
              <w:pStyle w:val="TableParagraph"/>
              <w:numPr>
                <w:ilvl w:val="1"/>
                <w:numId w:val="5"/>
              </w:numPr>
              <w:tabs>
                <w:tab w:val="left" w:pos="780"/>
                <w:tab w:val="left" w:pos="781"/>
              </w:tabs>
              <w:spacing w:line="248" w:lineRule="exact"/>
              <w:ind w:hanging="337"/>
              <w:rPr>
                <w:i/>
              </w:rPr>
            </w:pPr>
            <w:r>
              <w:rPr>
                <w:i/>
              </w:rPr>
              <w:t>linii szybkiego</w:t>
            </w:r>
            <w:r>
              <w:rPr>
                <w:i/>
                <w:spacing w:val="-3"/>
              </w:rPr>
              <w:t xml:space="preserve"> </w:t>
            </w:r>
            <w:r>
              <w:rPr>
                <w:i/>
              </w:rPr>
              <w:t>natarcia,</w:t>
            </w:r>
          </w:p>
          <w:p w14:paraId="0F305374" w14:textId="5C6CD514" w:rsidR="007564E1" w:rsidRDefault="007564E1" w:rsidP="004462C6">
            <w:pPr>
              <w:pStyle w:val="TableParagraph"/>
              <w:numPr>
                <w:ilvl w:val="1"/>
                <w:numId w:val="5"/>
              </w:numPr>
              <w:tabs>
                <w:tab w:val="left" w:pos="780"/>
                <w:tab w:val="left" w:pos="781"/>
              </w:tabs>
              <w:spacing w:line="252" w:lineRule="exact"/>
              <w:ind w:hanging="337"/>
              <w:rPr>
                <w:i/>
              </w:rPr>
            </w:pPr>
            <w:r>
              <w:rPr>
                <w:i/>
              </w:rPr>
              <w:t>butli azotowej.</w:t>
            </w:r>
          </w:p>
        </w:tc>
        <w:tc>
          <w:tcPr>
            <w:tcW w:w="1052" w:type="dxa"/>
          </w:tcPr>
          <w:p w14:paraId="4BFE4801" w14:textId="77777777" w:rsidR="007564E1" w:rsidRDefault="007564E1">
            <w:pPr>
              <w:pStyle w:val="TableParagraph"/>
            </w:pPr>
          </w:p>
        </w:tc>
        <w:tc>
          <w:tcPr>
            <w:tcW w:w="1292" w:type="dxa"/>
            <w:gridSpan w:val="2"/>
          </w:tcPr>
          <w:p w14:paraId="751D3769" w14:textId="77777777" w:rsidR="007564E1" w:rsidRDefault="007564E1">
            <w:pPr>
              <w:pStyle w:val="TableParagraph"/>
            </w:pPr>
          </w:p>
        </w:tc>
      </w:tr>
      <w:tr w:rsidR="007564E1" w14:paraId="57E567A7" w14:textId="77777777" w:rsidTr="004D1C83">
        <w:trPr>
          <w:gridAfter w:val="1"/>
          <w:wAfter w:w="76" w:type="dxa"/>
          <w:trHeight w:val="2005"/>
        </w:trPr>
        <w:tc>
          <w:tcPr>
            <w:tcW w:w="441" w:type="dxa"/>
            <w:vMerge/>
          </w:tcPr>
          <w:p w14:paraId="45097995" w14:textId="77777777" w:rsidR="007564E1" w:rsidRDefault="007564E1">
            <w:pPr>
              <w:rPr>
                <w:sz w:val="2"/>
                <w:szCs w:val="2"/>
              </w:rPr>
            </w:pPr>
          </w:p>
        </w:tc>
        <w:tc>
          <w:tcPr>
            <w:tcW w:w="1592" w:type="dxa"/>
            <w:vMerge/>
          </w:tcPr>
          <w:p w14:paraId="178A1DBA" w14:textId="77777777" w:rsidR="007564E1" w:rsidRDefault="007564E1">
            <w:pPr>
              <w:rPr>
                <w:sz w:val="2"/>
                <w:szCs w:val="2"/>
              </w:rPr>
            </w:pPr>
          </w:p>
        </w:tc>
        <w:tc>
          <w:tcPr>
            <w:tcW w:w="5752" w:type="dxa"/>
          </w:tcPr>
          <w:p w14:paraId="28A31ED2" w14:textId="09B78156" w:rsidR="007564E1" w:rsidRDefault="007564E1">
            <w:pPr>
              <w:pStyle w:val="TableParagraph"/>
              <w:ind w:left="444" w:right="58" w:hanging="360"/>
              <w:jc w:val="both"/>
              <w:rPr>
                <w:i/>
              </w:rPr>
            </w:pPr>
            <w:r>
              <w:rPr>
                <w:i/>
              </w:rPr>
              <w:t xml:space="preserve">f) Układ proszkowy </w:t>
            </w:r>
            <w:r w:rsidRPr="00CA24C9">
              <w:rPr>
                <w:i/>
              </w:rPr>
              <w:t xml:space="preserve">posiada system przedmuchiwania linii gaśniczych i monitora. Wszystkie przewody instalacji oznakowane dla ułatwienia </w:t>
            </w:r>
            <w:r>
              <w:rPr>
                <w:i/>
              </w:rPr>
              <w:t>identyfikacji poszczególnych obwodów.</w:t>
            </w:r>
          </w:p>
          <w:p w14:paraId="14E22540" w14:textId="77777777" w:rsidR="007564E1" w:rsidRDefault="007564E1">
            <w:pPr>
              <w:pStyle w:val="TableParagraph"/>
              <w:ind w:left="444" w:right="57"/>
              <w:jc w:val="both"/>
              <w:rPr>
                <w:i/>
              </w:rPr>
            </w:pPr>
            <w:r>
              <w:rPr>
                <w:i/>
              </w:rPr>
              <w:t>Przewody odporne na czynniki atmosferyczne, chemiczne, zmienną temperaturę dodatnią i ujemną oraz promieniowanie UV. Tablica rozdzielcza agregatu</w:t>
            </w:r>
          </w:p>
          <w:p w14:paraId="42BBBC40" w14:textId="77777777" w:rsidR="007564E1" w:rsidRDefault="007564E1">
            <w:pPr>
              <w:pStyle w:val="TableParagraph"/>
              <w:spacing w:line="226" w:lineRule="exact"/>
              <w:ind w:left="444"/>
              <w:jc w:val="both"/>
              <w:rPr>
                <w:i/>
              </w:rPr>
            </w:pPr>
            <w:r>
              <w:rPr>
                <w:i/>
              </w:rPr>
              <w:t>proszkowego znajduje się w kabinie i skrytce pojazdu.</w:t>
            </w:r>
          </w:p>
        </w:tc>
        <w:tc>
          <w:tcPr>
            <w:tcW w:w="1052" w:type="dxa"/>
          </w:tcPr>
          <w:p w14:paraId="3731BF56" w14:textId="77777777" w:rsidR="007564E1" w:rsidRDefault="007564E1">
            <w:pPr>
              <w:pStyle w:val="TableParagraph"/>
            </w:pPr>
          </w:p>
        </w:tc>
        <w:tc>
          <w:tcPr>
            <w:tcW w:w="1292" w:type="dxa"/>
            <w:gridSpan w:val="2"/>
          </w:tcPr>
          <w:p w14:paraId="0A862927" w14:textId="77777777" w:rsidR="007564E1" w:rsidRDefault="007564E1">
            <w:pPr>
              <w:pStyle w:val="TableParagraph"/>
            </w:pPr>
          </w:p>
        </w:tc>
      </w:tr>
      <w:tr w:rsidR="007564E1" w14:paraId="76B2B41F" w14:textId="77777777" w:rsidTr="00F343E4">
        <w:trPr>
          <w:gridAfter w:val="1"/>
          <w:wAfter w:w="76" w:type="dxa"/>
          <w:trHeight w:val="488"/>
        </w:trPr>
        <w:tc>
          <w:tcPr>
            <w:tcW w:w="441" w:type="dxa"/>
            <w:vMerge/>
          </w:tcPr>
          <w:p w14:paraId="16C64B23" w14:textId="77777777" w:rsidR="007564E1" w:rsidRDefault="007564E1">
            <w:pPr>
              <w:rPr>
                <w:sz w:val="2"/>
                <w:szCs w:val="2"/>
              </w:rPr>
            </w:pPr>
          </w:p>
        </w:tc>
        <w:tc>
          <w:tcPr>
            <w:tcW w:w="1592" w:type="dxa"/>
            <w:vMerge/>
          </w:tcPr>
          <w:p w14:paraId="503D2C8B" w14:textId="77777777" w:rsidR="007564E1" w:rsidRDefault="007564E1">
            <w:pPr>
              <w:rPr>
                <w:sz w:val="2"/>
                <w:szCs w:val="2"/>
              </w:rPr>
            </w:pPr>
          </w:p>
        </w:tc>
        <w:tc>
          <w:tcPr>
            <w:tcW w:w="8096" w:type="dxa"/>
            <w:gridSpan w:val="4"/>
          </w:tcPr>
          <w:p w14:paraId="55E2BE7D" w14:textId="19002F0A" w:rsidR="007564E1" w:rsidRDefault="007564E1">
            <w:pPr>
              <w:pStyle w:val="TableParagraph"/>
              <w:spacing w:line="244" w:lineRule="exact"/>
              <w:ind w:left="1310" w:right="1291"/>
              <w:jc w:val="center"/>
              <w:rPr>
                <w:b/>
              </w:rPr>
            </w:pPr>
            <w:r>
              <w:rPr>
                <w:b/>
                <w:i/>
              </w:rPr>
              <w:t>Urządzenia sterujące i wskaźniki</w:t>
            </w:r>
          </w:p>
        </w:tc>
      </w:tr>
      <w:tr w:rsidR="007564E1" w14:paraId="727F7C3C" w14:textId="77777777" w:rsidTr="004D1C83">
        <w:trPr>
          <w:gridAfter w:val="1"/>
          <w:wAfter w:w="76" w:type="dxa"/>
          <w:trHeight w:val="397"/>
        </w:trPr>
        <w:tc>
          <w:tcPr>
            <w:tcW w:w="441" w:type="dxa"/>
            <w:vMerge/>
          </w:tcPr>
          <w:p w14:paraId="40B50CFC" w14:textId="77777777" w:rsidR="007564E1" w:rsidRDefault="007564E1">
            <w:pPr>
              <w:rPr>
                <w:sz w:val="2"/>
                <w:szCs w:val="2"/>
              </w:rPr>
            </w:pPr>
          </w:p>
        </w:tc>
        <w:tc>
          <w:tcPr>
            <w:tcW w:w="1592" w:type="dxa"/>
            <w:vMerge/>
          </w:tcPr>
          <w:p w14:paraId="7CC005F8" w14:textId="77777777" w:rsidR="007564E1" w:rsidRDefault="007564E1">
            <w:pPr>
              <w:rPr>
                <w:sz w:val="2"/>
                <w:szCs w:val="2"/>
              </w:rPr>
            </w:pPr>
          </w:p>
        </w:tc>
        <w:tc>
          <w:tcPr>
            <w:tcW w:w="5752" w:type="dxa"/>
          </w:tcPr>
          <w:p w14:paraId="61BFF062" w14:textId="68E994B0" w:rsidR="007564E1" w:rsidRDefault="007564E1" w:rsidP="00A64533">
            <w:pPr>
              <w:pStyle w:val="TableParagraph"/>
              <w:spacing w:line="241" w:lineRule="exact"/>
              <w:ind w:left="115"/>
              <w:rPr>
                <w:i/>
              </w:rPr>
            </w:pPr>
            <w:r>
              <w:rPr>
                <w:i/>
              </w:rPr>
              <w:t>a) włącznik zaworu azotowego: opis, sygnalizacja,</w:t>
            </w:r>
          </w:p>
        </w:tc>
        <w:tc>
          <w:tcPr>
            <w:tcW w:w="1052" w:type="dxa"/>
          </w:tcPr>
          <w:p w14:paraId="1B75D46B" w14:textId="77777777" w:rsidR="007564E1" w:rsidRDefault="007564E1">
            <w:pPr>
              <w:pStyle w:val="TableParagraph"/>
            </w:pPr>
          </w:p>
        </w:tc>
        <w:tc>
          <w:tcPr>
            <w:tcW w:w="1292" w:type="dxa"/>
            <w:gridSpan w:val="2"/>
          </w:tcPr>
          <w:p w14:paraId="1262C72B" w14:textId="77777777" w:rsidR="007564E1" w:rsidRDefault="007564E1">
            <w:pPr>
              <w:pStyle w:val="TableParagraph"/>
            </w:pPr>
          </w:p>
        </w:tc>
      </w:tr>
      <w:tr w:rsidR="007564E1" w14:paraId="7E2B74E7" w14:textId="77777777" w:rsidTr="004D1C83">
        <w:trPr>
          <w:gridAfter w:val="1"/>
          <w:wAfter w:w="76" w:type="dxa"/>
          <w:trHeight w:val="531"/>
        </w:trPr>
        <w:tc>
          <w:tcPr>
            <w:tcW w:w="441" w:type="dxa"/>
            <w:vMerge/>
          </w:tcPr>
          <w:p w14:paraId="1F678400" w14:textId="77777777" w:rsidR="007564E1" w:rsidRDefault="007564E1">
            <w:pPr>
              <w:rPr>
                <w:sz w:val="2"/>
                <w:szCs w:val="2"/>
              </w:rPr>
            </w:pPr>
          </w:p>
        </w:tc>
        <w:tc>
          <w:tcPr>
            <w:tcW w:w="1592" w:type="dxa"/>
            <w:vMerge/>
          </w:tcPr>
          <w:p w14:paraId="613FC78B" w14:textId="77777777" w:rsidR="007564E1" w:rsidRDefault="007564E1">
            <w:pPr>
              <w:rPr>
                <w:sz w:val="2"/>
                <w:szCs w:val="2"/>
              </w:rPr>
            </w:pPr>
          </w:p>
        </w:tc>
        <w:tc>
          <w:tcPr>
            <w:tcW w:w="5752" w:type="dxa"/>
          </w:tcPr>
          <w:p w14:paraId="3CBFAC59" w14:textId="601723DE" w:rsidR="007564E1" w:rsidRDefault="007564E1">
            <w:pPr>
              <w:pStyle w:val="TableParagraph"/>
              <w:spacing w:line="243" w:lineRule="exact"/>
              <w:ind w:left="115"/>
              <w:rPr>
                <w:i/>
              </w:rPr>
            </w:pPr>
            <w:r>
              <w:rPr>
                <w:i/>
              </w:rPr>
              <w:t>d) włącznik zaworu linii szybkiego natarcia: opis,</w:t>
            </w:r>
          </w:p>
          <w:p w14:paraId="633326DD" w14:textId="2043964B" w:rsidR="007564E1" w:rsidRDefault="007564E1" w:rsidP="00A64533">
            <w:pPr>
              <w:pStyle w:val="TableParagraph"/>
              <w:spacing w:line="228" w:lineRule="exact"/>
              <w:ind w:left="396"/>
              <w:rPr>
                <w:i/>
              </w:rPr>
            </w:pPr>
            <w:r>
              <w:rPr>
                <w:i/>
              </w:rPr>
              <w:t>sygnalizacja,</w:t>
            </w:r>
          </w:p>
        </w:tc>
        <w:tc>
          <w:tcPr>
            <w:tcW w:w="1052" w:type="dxa"/>
          </w:tcPr>
          <w:p w14:paraId="3C66E7C4" w14:textId="77777777" w:rsidR="007564E1" w:rsidRDefault="007564E1">
            <w:pPr>
              <w:pStyle w:val="TableParagraph"/>
            </w:pPr>
          </w:p>
        </w:tc>
        <w:tc>
          <w:tcPr>
            <w:tcW w:w="1292" w:type="dxa"/>
            <w:gridSpan w:val="2"/>
          </w:tcPr>
          <w:p w14:paraId="52D6313B" w14:textId="77777777" w:rsidR="007564E1" w:rsidRDefault="007564E1">
            <w:pPr>
              <w:pStyle w:val="TableParagraph"/>
            </w:pPr>
          </w:p>
        </w:tc>
      </w:tr>
      <w:tr w:rsidR="007564E1" w14:paraId="100090F9" w14:textId="77777777" w:rsidTr="004D1C83">
        <w:trPr>
          <w:gridAfter w:val="1"/>
          <w:wAfter w:w="76" w:type="dxa"/>
          <w:trHeight w:val="490"/>
        </w:trPr>
        <w:tc>
          <w:tcPr>
            <w:tcW w:w="441" w:type="dxa"/>
            <w:vMerge/>
          </w:tcPr>
          <w:p w14:paraId="6FFEC9DF" w14:textId="77777777" w:rsidR="007564E1" w:rsidRDefault="007564E1">
            <w:pPr>
              <w:rPr>
                <w:sz w:val="2"/>
                <w:szCs w:val="2"/>
              </w:rPr>
            </w:pPr>
          </w:p>
        </w:tc>
        <w:tc>
          <w:tcPr>
            <w:tcW w:w="1592" w:type="dxa"/>
            <w:vMerge/>
          </w:tcPr>
          <w:p w14:paraId="1C93625B" w14:textId="77777777" w:rsidR="007564E1" w:rsidRDefault="007564E1">
            <w:pPr>
              <w:rPr>
                <w:sz w:val="2"/>
                <w:szCs w:val="2"/>
              </w:rPr>
            </w:pPr>
          </w:p>
        </w:tc>
        <w:tc>
          <w:tcPr>
            <w:tcW w:w="5752" w:type="dxa"/>
          </w:tcPr>
          <w:p w14:paraId="5D30F7BA" w14:textId="77777777" w:rsidR="007564E1" w:rsidRDefault="007564E1">
            <w:pPr>
              <w:pStyle w:val="TableParagraph"/>
              <w:spacing w:line="241" w:lineRule="exact"/>
              <w:ind w:left="115"/>
              <w:rPr>
                <w:i/>
              </w:rPr>
            </w:pPr>
            <w:r>
              <w:rPr>
                <w:i/>
              </w:rPr>
              <w:t>e) włączniki zaworu przedmuchiwania linii gaśniczych:</w:t>
            </w:r>
          </w:p>
          <w:p w14:paraId="3A9C7D07" w14:textId="77777777" w:rsidR="007564E1" w:rsidRDefault="007564E1">
            <w:pPr>
              <w:pStyle w:val="TableParagraph"/>
              <w:spacing w:before="1" w:line="228" w:lineRule="exact"/>
              <w:ind w:left="396"/>
              <w:rPr>
                <w:i/>
              </w:rPr>
            </w:pPr>
            <w:r>
              <w:rPr>
                <w:i/>
              </w:rPr>
              <w:t>opis, sygnalizacja,</w:t>
            </w:r>
          </w:p>
        </w:tc>
        <w:tc>
          <w:tcPr>
            <w:tcW w:w="1052" w:type="dxa"/>
          </w:tcPr>
          <w:p w14:paraId="207542F2" w14:textId="77777777" w:rsidR="007564E1" w:rsidRDefault="007564E1">
            <w:pPr>
              <w:pStyle w:val="TableParagraph"/>
            </w:pPr>
          </w:p>
        </w:tc>
        <w:tc>
          <w:tcPr>
            <w:tcW w:w="1292" w:type="dxa"/>
            <w:gridSpan w:val="2"/>
          </w:tcPr>
          <w:p w14:paraId="4D9609BE" w14:textId="77777777" w:rsidR="007564E1" w:rsidRDefault="007564E1">
            <w:pPr>
              <w:pStyle w:val="TableParagraph"/>
            </w:pPr>
          </w:p>
        </w:tc>
      </w:tr>
      <w:tr w:rsidR="007564E1" w14:paraId="65B6A7E3" w14:textId="77777777" w:rsidTr="004D1C83">
        <w:trPr>
          <w:gridAfter w:val="1"/>
          <w:wAfter w:w="76" w:type="dxa"/>
          <w:trHeight w:val="488"/>
        </w:trPr>
        <w:tc>
          <w:tcPr>
            <w:tcW w:w="441" w:type="dxa"/>
            <w:vMerge/>
          </w:tcPr>
          <w:p w14:paraId="00C656DC" w14:textId="77777777" w:rsidR="007564E1" w:rsidRDefault="007564E1">
            <w:pPr>
              <w:rPr>
                <w:sz w:val="2"/>
                <w:szCs w:val="2"/>
              </w:rPr>
            </w:pPr>
          </w:p>
        </w:tc>
        <w:tc>
          <w:tcPr>
            <w:tcW w:w="1592" w:type="dxa"/>
            <w:vMerge/>
          </w:tcPr>
          <w:p w14:paraId="53FEE474" w14:textId="77777777" w:rsidR="007564E1" w:rsidRDefault="007564E1">
            <w:pPr>
              <w:rPr>
                <w:sz w:val="2"/>
                <w:szCs w:val="2"/>
              </w:rPr>
            </w:pPr>
          </w:p>
        </w:tc>
        <w:tc>
          <w:tcPr>
            <w:tcW w:w="5752" w:type="dxa"/>
          </w:tcPr>
          <w:p w14:paraId="748F0843" w14:textId="77777777" w:rsidR="007564E1" w:rsidRDefault="007564E1">
            <w:pPr>
              <w:pStyle w:val="TableParagraph"/>
              <w:spacing w:line="242" w:lineRule="exact"/>
              <w:ind w:left="115"/>
              <w:rPr>
                <w:i/>
              </w:rPr>
            </w:pPr>
            <w:r>
              <w:rPr>
                <w:i/>
              </w:rPr>
              <w:t>f) manometr ciśnienia w zbiorniku proszku: opis,</w:t>
            </w:r>
          </w:p>
        </w:tc>
        <w:tc>
          <w:tcPr>
            <w:tcW w:w="1052" w:type="dxa"/>
          </w:tcPr>
          <w:p w14:paraId="2E3CDAA4" w14:textId="77777777" w:rsidR="007564E1" w:rsidRDefault="007564E1">
            <w:pPr>
              <w:pStyle w:val="TableParagraph"/>
            </w:pPr>
          </w:p>
        </w:tc>
        <w:tc>
          <w:tcPr>
            <w:tcW w:w="1292" w:type="dxa"/>
            <w:gridSpan w:val="2"/>
          </w:tcPr>
          <w:p w14:paraId="6F9C996C" w14:textId="77777777" w:rsidR="007564E1" w:rsidRDefault="007564E1">
            <w:pPr>
              <w:pStyle w:val="TableParagraph"/>
            </w:pPr>
          </w:p>
        </w:tc>
      </w:tr>
      <w:tr w:rsidR="007564E1" w14:paraId="4B61C226" w14:textId="77777777" w:rsidTr="004D1C83">
        <w:trPr>
          <w:gridAfter w:val="1"/>
          <w:wAfter w:w="76" w:type="dxa"/>
          <w:trHeight w:val="500"/>
        </w:trPr>
        <w:tc>
          <w:tcPr>
            <w:tcW w:w="441" w:type="dxa"/>
            <w:vMerge/>
          </w:tcPr>
          <w:p w14:paraId="2B539FC9" w14:textId="77777777" w:rsidR="007564E1" w:rsidRDefault="007564E1">
            <w:pPr>
              <w:rPr>
                <w:sz w:val="2"/>
                <w:szCs w:val="2"/>
              </w:rPr>
            </w:pPr>
          </w:p>
        </w:tc>
        <w:tc>
          <w:tcPr>
            <w:tcW w:w="1592" w:type="dxa"/>
            <w:vMerge/>
          </w:tcPr>
          <w:p w14:paraId="4225A036" w14:textId="77777777" w:rsidR="007564E1" w:rsidRDefault="007564E1">
            <w:pPr>
              <w:rPr>
                <w:sz w:val="2"/>
                <w:szCs w:val="2"/>
              </w:rPr>
            </w:pPr>
          </w:p>
        </w:tc>
        <w:tc>
          <w:tcPr>
            <w:tcW w:w="5752" w:type="dxa"/>
          </w:tcPr>
          <w:p w14:paraId="38800851" w14:textId="77777777" w:rsidR="007564E1" w:rsidRDefault="007564E1">
            <w:pPr>
              <w:pStyle w:val="TableParagraph"/>
              <w:spacing w:line="244" w:lineRule="exact"/>
              <w:ind w:left="115"/>
              <w:rPr>
                <w:i/>
              </w:rPr>
            </w:pPr>
            <w:r>
              <w:rPr>
                <w:i/>
              </w:rPr>
              <w:t>g) manometr ciśnienia w butli azotowej: opis,</w:t>
            </w:r>
          </w:p>
        </w:tc>
        <w:tc>
          <w:tcPr>
            <w:tcW w:w="1052" w:type="dxa"/>
          </w:tcPr>
          <w:p w14:paraId="22CBD6F5" w14:textId="77777777" w:rsidR="007564E1" w:rsidRDefault="007564E1">
            <w:pPr>
              <w:pStyle w:val="TableParagraph"/>
            </w:pPr>
          </w:p>
        </w:tc>
        <w:tc>
          <w:tcPr>
            <w:tcW w:w="1292" w:type="dxa"/>
            <w:gridSpan w:val="2"/>
          </w:tcPr>
          <w:p w14:paraId="01022C15" w14:textId="77777777" w:rsidR="007564E1" w:rsidRDefault="007564E1">
            <w:pPr>
              <w:pStyle w:val="TableParagraph"/>
            </w:pPr>
          </w:p>
        </w:tc>
      </w:tr>
      <w:tr w:rsidR="007564E1" w14:paraId="5A6E2E33" w14:textId="77777777" w:rsidTr="00F343E4">
        <w:trPr>
          <w:gridAfter w:val="1"/>
          <w:wAfter w:w="76" w:type="dxa"/>
          <w:trHeight w:val="503"/>
        </w:trPr>
        <w:tc>
          <w:tcPr>
            <w:tcW w:w="441" w:type="dxa"/>
            <w:vMerge/>
            <w:tcBorders>
              <w:bottom w:val="single" w:sz="12" w:space="0" w:color="000000"/>
            </w:tcBorders>
          </w:tcPr>
          <w:p w14:paraId="7F5F851C" w14:textId="77777777" w:rsidR="007564E1" w:rsidRDefault="007564E1" w:rsidP="00A64533">
            <w:pPr>
              <w:pStyle w:val="TableParagraph"/>
              <w:spacing w:line="223" w:lineRule="exact"/>
              <w:ind w:left="71"/>
              <w:rPr>
                <w:b/>
                <w:i/>
                <w:sz w:val="20"/>
              </w:rPr>
            </w:pPr>
          </w:p>
        </w:tc>
        <w:tc>
          <w:tcPr>
            <w:tcW w:w="1592" w:type="dxa"/>
            <w:vMerge/>
            <w:tcBorders>
              <w:bottom w:val="single" w:sz="12" w:space="0" w:color="000000"/>
            </w:tcBorders>
          </w:tcPr>
          <w:p w14:paraId="0E828866" w14:textId="77777777" w:rsidR="007564E1" w:rsidRDefault="007564E1" w:rsidP="00A64533">
            <w:pPr>
              <w:pStyle w:val="TableParagraph"/>
              <w:ind w:left="69" w:right="199"/>
              <w:rPr>
                <w:b/>
                <w:i/>
                <w:sz w:val="20"/>
              </w:rPr>
            </w:pPr>
          </w:p>
        </w:tc>
        <w:tc>
          <w:tcPr>
            <w:tcW w:w="8096" w:type="dxa"/>
            <w:gridSpan w:val="4"/>
            <w:tcBorders>
              <w:bottom w:val="single" w:sz="12" w:space="0" w:color="000000"/>
            </w:tcBorders>
          </w:tcPr>
          <w:p w14:paraId="3EC40325" w14:textId="66494EAE" w:rsidR="007564E1" w:rsidRPr="00436282" w:rsidRDefault="007564E1" w:rsidP="00A64533">
            <w:pPr>
              <w:pStyle w:val="TableParagraph"/>
              <w:rPr>
                <w:b/>
                <w:bCs/>
                <w:i/>
                <w:u w:val="single"/>
              </w:rPr>
            </w:pPr>
            <w:r w:rsidRPr="00436282">
              <w:rPr>
                <w:b/>
                <w:bCs/>
                <w:i/>
                <w:u w:val="single"/>
              </w:rPr>
              <w:t xml:space="preserve">UWAGA! </w:t>
            </w:r>
          </w:p>
          <w:p w14:paraId="17029DD8" w14:textId="3A7A29F0" w:rsidR="007564E1" w:rsidRDefault="007564E1" w:rsidP="00A64533">
            <w:pPr>
              <w:pStyle w:val="TableParagraph"/>
            </w:pPr>
            <w:r>
              <w:rPr>
                <w:i/>
              </w:rPr>
              <w:t>W przypadku pojazdu używanego przy  braku miejsca na pojeździe na zamontowanie agregatu proszkowego oraz CO2, dopuszczalne jest dostarczenie agregatu proszkowego lub agregatu CO2 zamontowanego na przyczepie z zachowaniem pozostałych wymogów. W takim przypadku wykonawca dostarczy także dokumenty niezbędne do rejestracji przyczepy (</w:t>
            </w:r>
            <w:r w:rsidRPr="00DB78D5">
              <w:rPr>
                <w:i/>
              </w:rPr>
              <w:t>świadectwo homologacji lub odpis decyzji o zwolnieniu z homologacji  oraz dowód przeniesienia własności na zamawiającego - faktura).</w:t>
            </w:r>
          </w:p>
        </w:tc>
      </w:tr>
      <w:tr w:rsidR="00436282" w14:paraId="42CD1756" w14:textId="77777777" w:rsidTr="004D1C83">
        <w:trPr>
          <w:gridAfter w:val="1"/>
          <w:wAfter w:w="76" w:type="dxa"/>
          <w:trHeight w:val="503"/>
        </w:trPr>
        <w:tc>
          <w:tcPr>
            <w:tcW w:w="441" w:type="dxa"/>
            <w:vMerge w:val="restart"/>
            <w:tcBorders>
              <w:top w:val="single" w:sz="12" w:space="0" w:color="000000"/>
              <w:left w:val="single" w:sz="8" w:space="0" w:color="000000"/>
              <w:bottom w:val="single" w:sz="8" w:space="0" w:color="000000"/>
              <w:right w:val="single" w:sz="8" w:space="0" w:color="000000"/>
            </w:tcBorders>
          </w:tcPr>
          <w:p w14:paraId="6166B712" w14:textId="38F99DF5" w:rsidR="00436282" w:rsidRDefault="00436282" w:rsidP="00A64533">
            <w:pPr>
              <w:pStyle w:val="TableParagraph"/>
              <w:spacing w:line="223" w:lineRule="exact"/>
              <w:ind w:left="71"/>
              <w:rPr>
                <w:b/>
                <w:i/>
                <w:sz w:val="20"/>
              </w:rPr>
            </w:pPr>
            <w:r>
              <w:rPr>
                <w:b/>
                <w:i/>
                <w:sz w:val="20"/>
              </w:rPr>
              <w:t>10.</w:t>
            </w:r>
          </w:p>
        </w:tc>
        <w:tc>
          <w:tcPr>
            <w:tcW w:w="1592" w:type="dxa"/>
            <w:vMerge w:val="restart"/>
            <w:tcBorders>
              <w:top w:val="single" w:sz="12" w:space="0" w:color="000000"/>
              <w:left w:val="single" w:sz="8" w:space="0" w:color="000000"/>
              <w:bottom w:val="single" w:sz="8" w:space="0" w:color="000000"/>
              <w:right w:val="single" w:sz="8" w:space="0" w:color="000000"/>
            </w:tcBorders>
          </w:tcPr>
          <w:p w14:paraId="3C8A116B" w14:textId="2421D052" w:rsidR="00436282" w:rsidRDefault="00436282" w:rsidP="00A64533">
            <w:pPr>
              <w:pStyle w:val="TableParagraph"/>
              <w:ind w:left="69" w:right="199"/>
              <w:rPr>
                <w:b/>
                <w:i/>
                <w:sz w:val="20"/>
              </w:rPr>
            </w:pPr>
            <w:r>
              <w:rPr>
                <w:b/>
                <w:i/>
                <w:sz w:val="20"/>
              </w:rPr>
              <w:t>Agregat CO2 – dodatkowy środek gaśniczy</w:t>
            </w:r>
          </w:p>
        </w:tc>
        <w:tc>
          <w:tcPr>
            <w:tcW w:w="5752" w:type="dxa"/>
            <w:tcBorders>
              <w:top w:val="single" w:sz="12" w:space="0" w:color="000000"/>
              <w:left w:val="single" w:sz="8" w:space="0" w:color="000000"/>
              <w:bottom w:val="single" w:sz="8" w:space="0" w:color="000000"/>
              <w:right w:val="single" w:sz="8" w:space="0" w:color="000000"/>
            </w:tcBorders>
          </w:tcPr>
          <w:p w14:paraId="17CB1495" w14:textId="0A7BF6FB" w:rsidR="00436282" w:rsidRDefault="00436282" w:rsidP="00A64533">
            <w:pPr>
              <w:pStyle w:val="TableParagraph"/>
              <w:spacing w:line="244" w:lineRule="exact"/>
              <w:ind w:left="115"/>
              <w:rPr>
                <w:i/>
              </w:rPr>
            </w:pPr>
            <w:r>
              <w:rPr>
                <w:i/>
              </w:rPr>
              <w:t>Agregat zawiera min. 120 kg CO2.</w:t>
            </w:r>
          </w:p>
        </w:tc>
        <w:tc>
          <w:tcPr>
            <w:tcW w:w="1052" w:type="dxa"/>
            <w:tcBorders>
              <w:top w:val="single" w:sz="12" w:space="0" w:color="000000"/>
              <w:left w:val="single" w:sz="8" w:space="0" w:color="000000"/>
              <w:bottom w:val="single" w:sz="8" w:space="0" w:color="000000"/>
              <w:right w:val="single" w:sz="8" w:space="0" w:color="000000"/>
            </w:tcBorders>
          </w:tcPr>
          <w:p w14:paraId="64E16262" w14:textId="77777777" w:rsidR="00436282" w:rsidRDefault="00436282" w:rsidP="00A64533">
            <w:pPr>
              <w:pStyle w:val="TableParagraph"/>
            </w:pPr>
          </w:p>
        </w:tc>
        <w:tc>
          <w:tcPr>
            <w:tcW w:w="1292" w:type="dxa"/>
            <w:gridSpan w:val="2"/>
            <w:tcBorders>
              <w:top w:val="single" w:sz="12" w:space="0" w:color="000000"/>
              <w:left w:val="single" w:sz="8" w:space="0" w:color="000000"/>
              <w:bottom w:val="single" w:sz="8" w:space="0" w:color="000000"/>
              <w:right w:val="single" w:sz="8" w:space="0" w:color="000000"/>
            </w:tcBorders>
          </w:tcPr>
          <w:p w14:paraId="358823AB" w14:textId="77777777" w:rsidR="00436282" w:rsidRDefault="00436282" w:rsidP="00A64533">
            <w:pPr>
              <w:pStyle w:val="TableParagraph"/>
            </w:pPr>
          </w:p>
        </w:tc>
      </w:tr>
      <w:tr w:rsidR="00436282" w14:paraId="076C8957" w14:textId="77777777" w:rsidTr="00F343E4">
        <w:trPr>
          <w:gridAfter w:val="1"/>
          <w:wAfter w:w="76" w:type="dxa"/>
          <w:trHeight w:val="508"/>
        </w:trPr>
        <w:tc>
          <w:tcPr>
            <w:tcW w:w="441" w:type="dxa"/>
            <w:vMerge/>
            <w:tcBorders>
              <w:top w:val="single" w:sz="8" w:space="0" w:color="000000"/>
            </w:tcBorders>
          </w:tcPr>
          <w:p w14:paraId="51050B45" w14:textId="77777777" w:rsidR="00436282" w:rsidRDefault="00436282" w:rsidP="00A64533">
            <w:pPr>
              <w:rPr>
                <w:sz w:val="2"/>
                <w:szCs w:val="2"/>
              </w:rPr>
            </w:pPr>
          </w:p>
        </w:tc>
        <w:tc>
          <w:tcPr>
            <w:tcW w:w="1592" w:type="dxa"/>
            <w:vMerge/>
            <w:tcBorders>
              <w:top w:val="single" w:sz="8" w:space="0" w:color="000000"/>
            </w:tcBorders>
          </w:tcPr>
          <w:p w14:paraId="498E256A" w14:textId="77777777" w:rsidR="00436282" w:rsidRDefault="00436282" w:rsidP="00A64533">
            <w:pPr>
              <w:rPr>
                <w:sz w:val="2"/>
                <w:szCs w:val="2"/>
              </w:rPr>
            </w:pPr>
          </w:p>
        </w:tc>
        <w:tc>
          <w:tcPr>
            <w:tcW w:w="8096" w:type="dxa"/>
            <w:gridSpan w:val="4"/>
            <w:tcBorders>
              <w:top w:val="single" w:sz="8" w:space="0" w:color="000000"/>
            </w:tcBorders>
          </w:tcPr>
          <w:p w14:paraId="6D3E3B0E" w14:textId="77777777" w:rsidR="00436282" w:rsidRDefault="00436282" w:rsidP="00A64533">
            <w:pPr>
              <w:pStyle w:val="TableParagraph"/>
              <w:spacing w:before="1"/>
              <w:ind w:left="1309" w:right="1292"/>
              <w:jc w:val="center"/>
              <w:rPr>
                <w:b/>
                <w:i/>
              </w:rPr>
            </w:pPr>
            <w:r>
              <w:rPr>
                <w:b/>
                <w:i/>
              </w:rPr>
              <w:t>Wymagane parametry i wyposażenie agregatu</w:t>
            </w:r>
          </w:p>
        </w:tc>
      </w:tr>
      <w:tr w:rsidR="00436282" w14:paraId="2ACA006D" w14:textId="77777777" w:rsidTr="004D1C83">
        <w:trPr>
          <w:gridAfter w:val="1"/>
          <w:wAfter w:w="76" w:type="dxa"/>
          <w:trHeight w:val="1299"/>
        </w:trPr>
        <w:tc>
          <w:tcPr>
            <w:tcW w:w="441" w:type="dxa"/>
            <w:vMerge/>
          </w:tcPr>
          <w:p w14:paraId="69DD8ED1" w14:textId="77777777" w:rsidR="00436282" w:rsidRDefault="00436282" w:rsidP="00A64533">
            <w:pPr>
              <w:rPr>
                <w:sz w:val="2"/>
                <w:szCs w:val="2"/>
              </w:rPr>
            </w:pPr>
          </w:p>
        </w:tc>
        <w:tc>
          <w:tcPr>
            <w:tcW w:w="1592" w:type="dxa"/>
            <w:vMerge/>
          </w:tcPr>
          <w:p w14:paraId="73BCDB50" w14:textId="77777777" w:rsidR="00436282" w:rsidRDefault="00436282" w:rsidP="00A64533">
            <w:pPr>
              <w:rPr>
                <w:sz w:val="2"/>
                <w:szCs w:val="2"/>
              </w:rPr>
            </w:pPr>
          </w:p>
        </w:tc>
        <w:tc>
          <w:tcPr>
            <w:tcW w:w="5752" w:type="dxa"/>
          </w:tcPr>
          <w:p w14:paraId="2F3681C7" w14:textId="302D3C0A" w:rsidR="00436282" w:rsidRDefault="00436282" w:rsidP="00A64533">
            <w:pPr>
              <w:pStyle w:val="TableParagraph"/>
              <w:numPr>
                <w:ilvl w:val="0"/>
                <w:numId w:val="7"/>
              </w:numPr>
              <w:tabs>
                <w:tab w:val="left" w:pos="445"/>
              </w:tabs>
              <w:ind w:right="55"/>
              <w:jc w:val="both"/>
              <w:rPr>
                <w:i/>
              </w:rPr>
            </w:pPr>
            <w:r>
              <w:rPr>
                <w:i/>
              </w:rPr>
              <w:t>1 linia gaśnicza szybkiego natarcia dł. 60 m z węża gumowego półsztywnego na zwijadle, umieszczony w skrytce pojazdu po prawej stronie zakończona prądownicą</w:t>
            </w:r>
            <w:r>
              <w:rPr>
                <w:i/>
                <w:spacing w:val="-3"/>
              </w:rPr>
              <w:t xml:space="preserve"> </w:t>
            </w:r>
            <w:r>
              <w:rPr>
                <w:i/>
              </w:rPr>
              <w:t>CO2:</w:t>
            </w:r>
          </w:p>
          <w:p w14:paraId="5973D971" w14:textId="7E3E4ACC" w:rsidR="00436282" w:rsidRPr="00436282" w:rsidRDefault="00436282" w:rsidP="00436282">
            <w:pPr>
              <w:pStyle w:val="TableParagraph"/>
              <w:numPr>
                <w:ilvl w:val="1"/>
                <w:numId w:val="7"/>
              </w:numPr>
              <w:tabs>
                <w:tab w:val="left" w:pos="781"/>
              </w:tabs>
              <w:spacing w:line="252" w:lineRule="exact"/>
              <w:ind w:hanging="337"/>
              <w:jc w:val="both"/>
              <w:rPr>
                <w:i/>
              </w:rPr>
            </w:pPr>
            <w:r>
              <w:rPr>
                <w:i/>
              </w:rPr>
              <w:t>wydajność: min. 1 kg/s</w:t>
            </w:r>
          </w:p>
        </w:tc>
        <w:tc>
          <w:tcPr>
            <w:tcW w:w="1052" w:type="dxa"/>
          </w:tcPr>
          <w:p w14:paraId="4C69A66E" w14:textId="77777777" w:rsidR="00436282" w:rsidRDefault="00436282" w:rsidP="00A64533">
            <w:pPr>
              <w:pStyle w:val="TableParagraph"/>
            </w:pPr>
          </w:p>
        </w:tc>
        <w:tc>
          <w:tcPr>
            <w:tcW w:w="1292" w:type="dxa"/>
            <w:gridSpan w:val="2"/>
          </w:tcPr>
          <w:p w14:paraId="0C22B6C3" w14:textId="77777777" w:rsidR="00436282" w:rsidRDefault="00436282" w:rsidP="00A64533">
            <w:pPr>
              <w:pStyle w:val="TableParagraph"/>
            </w:pPr>
          </w:p>
        </w:tc>
      </w:tr>
      <w:tr w:rsidR="00436282" w14:paraId="76C43E23" w14:textId="77777777" w:rsidTr="004D1C83">
        <w:trPr>
          <w:gridAfter w:val="1"/>
          <w:wAfter w:w="76" w:type="dxa"/>
          <w:trHeight w:val="508"/>
        </w:trPr>
        <w:tc>
          <w:tcPr>
            <w:tcW w:w="441" w:type="dxa"/>
            <w:vMerge/>
          </w:tcPr>
          <w:p w14:paraId="227F282C" w14:textId="77777777" w:rsidR="00436282" w:rsidRDefault="00436282" w:rsidP="00A64533">
            <w:pPr>
              <w:rPr>
                <w:sz w:val="2"/>
                <w:szCs w:val="2"/>
              </w:rPr>
            </w:pPr>
          </w:p>
        </w:tc>
        <w:tc>
          <w:tcPr>
            <w:tcW w:w="1592" w:type="dxa"/>
            <w:vMerge/>
          </w:tcPr>
          <w:p w14:paraId="0334D9E8" w14:textId="77777777" w:rsidR="00436282" w:rsidRDefault="00436282" w:rsidP="00A64533">
            <w:pPr>
              <w:rPr>
                <w:sz w:val="2"/>
                <w:szCs w:val="2"/>
              </w:rPr>
            </w:pPr>
          </w:p>
        </w:tc>
        <w:tc>
          <w:tcPr>
            <w:tcW w:w="5752" w:type="dxa"/>
          </w:tcPr>
          <w:p w14:paraId="1D985C6B" w14:textId="2D4BD70F" w:rsidR="00436282" w:rsidRDefault="00436282" w:rsidP="00A64533">
            <w:pPr>
              <w:pStyle w:val="TableParagraph"/>
              <w:spacing w:line="251" w:lineRule="exact"/>
              <w:ind w:left="84"/>
              <w:rPr>
                <w:i/>
              </w:rPr>
            </w:pPr>
            <w:r>
              <w:rPr>
                <w:i/>
              </w:rPr>
              <w:t>b) 4 butle po 30 kg CO2,</w:t>
            </w:r>
          </w:p>
        </w:tc>
        <w:tc>
          <w:tcPr>
            <w:tcW w:w="1052" w:type="dxa"/>
          </w:tcPr>
          <w:p w14:paraId="791E451E" w14:textId="77777777" w:rsidR="00436282" w:rsidRDefault="00436282" w:rsidP="00A64533">
            <w:pPr>
              <w:pStyle w:val="TableParagraph"/>
            </w:pPr>
          </w:p>
        </w:tc>
        <w:tc>
          <w:tcPr>
            <w:tcW w:w="1292" w:type="dxa"/>
            <w:gridSpan w:val="2"/>
          </w:tcPr>
          <w:p w14:paraId="194E9559" w14:textId="77777777" w:rsidR="00436282" w:rsidRDefault="00436282" w:rsidP="00A64533">
            <w:pPr>
              <w:pStyle w:val="TableParagraph"/>
            </w:pPr>
          </w:p>
        </w:tc>
      </w:tr>
      <w:tr w:rsidR="00436282" w14:paraId="230432C6" w14:textId="77777777" w:rsidTr="00F343E4">
        <w:trPr>
          <w:gridAfter w:val="1"/>
          <w:wAfter w:w="76" w:type="dxa"/>
          <w:trHeight w:val="313"/>
        </w:trPr>
        <w:tc>
          <w:tcPr>
            <w:tcW w:w="441" w:type="dxa"/>
            <w:vMerge/>
          </w:tcPr>
          <w:p w14:paraId="2275CF62" w14:textId="77777777" w:rsidR="00436282" w:rsidRDefault="00436282" w:rsidP="00436282">
            <w:pPr>
              <w:pStyle w:val="TableParagraph"/>
              <w:ind w:left="71"/>
              <w:rPr>
                <w:b/>
                <w:i/>
                <w:sz w:val="20"/>
              </w:rPr>
            </w:pPr>
          </w:p>
        </w:tc>
        <w:tc>
          <w:tcPr>
            <w:tcW w:w="1592" w:type="dxa"/>
            <w:vMerge/>
          </w:tcPr>
          <w:p w14:paraId="1CA1AD15" w14:textId="77777777" w:rsidR="00436282" w:rsidRDefault="00436282" w:rsidP="00436282">
            <w:pPr>
              <w:pStyle w:val="TableParagraph"/>
              <w:ind w:left="69"/>
              <w:rPr>
                <w:b/>
                <w:i/>
                <w:sz w:val="20"/>
              </w:rPr>
            </w:pPr>
          </w:p>
        </w:tc>
        <w:tc>
          <w:tcPr>
            <w:tcW w:w="8096" w:type="dxa"/>
            <w:gridSpan w:val="4"/>
          </w:tcPr>
          <w:p w14:paraId="3994F83E" w14:textId="33E34F9E" w:rsidR="00436282" w:rsidRDefault="00436282" w:rsidP="00E5603E">
            <w:pPr>
              <w:pStyle w:val="TableParagraph"/>
              <w:jc w:val="center"/>
            </w:pPr>
            <w:r>
              <w:rPr>
                <w:b/>
                <w:i/>
              </w:rPr>
              <w:t>Urządzenia sterujące i wskaźniki</w:t>
            </w:r>
          </w:p>
        </w:tc>
      </w:tr>
      <w:tr w:rsidR="00436282" w14:paraId="1EC966B5" w14:textId="77777777" w:rsidTr="004D1C83">
        <w:trPr>
          <w:gridAfter w:val="1"/>
          <w:wAfter w:w="76" w:type="dxa"/>
          <w:trHeight w:val="313"/>
        </w:trPr>
        <w:tc>
          <w:tcPr>
            <w:tcW w:w="441" w:type="dxa"/>
            <w:vMerge/>
          </w:tcPr>
          <w:p w14:paraId="463B5B1F" w14:textId="77777777" w:rsidR="00436282" w:rsidRDefault="00436282" w:rsidP="00436282">
            <w:pPr>
              <w:pStyle w:val="TableParagraph"/>
              <w:ind w:left="71"/>
              <w:rPr>
                <w:b/>
                <w:i/>
                <w:sz w:val="20"/>
              </w:rPr>
            </w:pPr>
          </w:p>
        </w:tc>
        <w:tc>
          <w:tcPr>
            <w:tcW w:w="1592" w:type="dxa"/>
            <w:vMerge/>
          </w:tcPr>
          <w:p w14:paraId="6E2393F1" w14:textId="77777777" w:rsidR="00436282" w:rsidRDefault="00436282" w:rsidP="00436282">
            <w:pPr>
              <w:pStyle w:val="TableParagraph"/>
              <w:ind w:left="69"/>
              <w:rPr>
                <w:b/>
                <w:i/>
                <w:sz w:val="20"/>
              </w:rPr>
            </w:pPr>
          </w:p>
        </w:tc>
        <w:tc>
          <w:tcPr>
            <w:tcW w:w="5752" w:type="dxa"/>
          </w:tcPr>
          <w:p w14:paraId="65EF8307" w14:textId="412D8C60" w:rsidR="00436282" w:rsidRDefault="00436282" w:rsidP="00436282">
            <w:pPr>
              <w:pStyle w:val="TableParagraph"/>
              <w:ind w:left="72" w:right="51"/>
              <w:jc w:val="both"/>
              <w:rPr>
                <w:i/>
              </w:rPr>
            </w:pPr>
            <w:r>
              <w:rPr>
                <w:i/>
              </w:rPr>
              <w:t>a) włącznik zaworu CO2: opis, sygnalizacja,</w:t>
            </w:r>
          </w:p>
        </w:tc>
        <w:tc>
          <w:tcPr>
            <w:tcW w:w="1052" w:type="dxa"/>
          </w:tcPr>
          <w:p w14:paraId="308294C3" w14:textId="77777777" w:rsidR="00436282" w:rsidRDefault="00436282" w:rsidP="00436282">
            <w:pPr>
              <w:pStyle w:val="TableParagraph"/>
            </w:pPr>
          </w:p>
        </w:tc>
        <w:tc>
          <w:tcPr>
            <w:tcW w:w="1292" w:type="dxa"/>
            <w:gridSpan w:val="2"/>
          </w:tcPr>
          <w:p w14:paraId="1C91C1ED" w14:textId="77777777" w:rsidR="00436282" w:rsidRDefault="00436282" w:rsidP="00436282">
            <w:pPr>
              <w:pStyle w:val="TableParagraph"/>
            </w:pPr>
          </w:p>
        </w:tc>
      </w:tr>
      <w:tr w:rsidR="00436282" w14:paraId="7222787A" w14:textId="77777777" w:rsidTr="004D1C83">
        <w:trPr>
          <w:gridAfter w:val="1"/>
          <w:wAfter w:w="76" w:type="dxa"/>
          <w:trHeight w:val="961"/>
        </w:trPr>
        <w:tc>
          <w:tcPr>
            <w:tcW w:w="441" w:type="dxa"/>
            <w:vMerge/>
            <w:tcBorders>
              <w:bottom w:val="single" w:sz="12" w:space="0" w:color="000000"/>
            </w:tcBorders>
          </w:tcPr>
          <w:p w14:paraId="4974D093" w14:textId="77777777" w:rsidR="00436282" w:rsidRDefault="00436282" w:rsidP="00436282">
            <w:pPr>
              <w:pStyle w:val="TableParagraph"/>
              <w:ind w:left="71"/>
              <w:rPr>
                <w:b/>
                <w:i/>
                <w:sz w:val="20"/>
              </w:rPr>
            </w:pPr>
          </w:p>
        </w:tc>
        <w:tc>
          <w:tcPr>
            <w:tcW w:w="1592" w:type="dxa"/>
            <w:vMerge/>
            <w:tcBorders>
              <w:bottom w:val="single" w:sz="12" w:space="0" w:color="000000"/>
            </w:tcBorders>
          </w:tcPr>
          <w:p w14:paraId="21728699" w14:textId="77777777" w:rsidR="00436282" w:rsidRDefault="00436282" w:rsidP="00436282">
            <w:pPr>
              <w:pStyle w:val="TableParagraph"/>
              <w:ind w:left="69"/>
              <w:rPr>
                <w:b/>
                <w:i/>
                <w:sz w:val="20"/>
              </w:rPr>
            </w:pPr>
          </w:p>
        </w:tc>
        <w:tc>
          <w:tcPr>
            <w:tcW w:w="5752" w:type="dxa"/>
            <w:tcBorders>
              <w:bottom w:val="single" w:sz="12" w:space="0" w:color="000000"/>
            </w:tcBorders>
          </w:tcPr>
          <w:p w14:paraId="637EA457" w14:textId="2E068D4C" w:rsidR="00436282" w:rsidRDefault="00436282" w:rsidP="00436282">
            <w:pPr>
              <w:pStyle w:val="TableParagraph"/>
              <w:spacing w:line="243" w:lineRule="exact"/>
              <w:ind w:left="115"/>
              <w:rPr>
                <w:i/>
              </w:rPr>
            </w:pPr>
            <w:r>
              <w:rPr>
                <w:i/>
              </w:rPr>
              <w:t>d) włącznik zaworu linii szybkiego natarcia: opis,</w:t>
            </w:r>
          </w:p>
          <w:p w14:paraId="41A26456" w14:textId="0C737AD2" w:rsidR="00436282" w:rsidRDefault="00436282" w:rsidP="00436282">
            <w:pPr>
              <w:pStyle w:val="TableParagraph"/>
              <w:ind w:left="72" w:right="51"/>
              <w:jc w:val="both"/>
              <w:rPr>
                <w:i/>
              </w:rPr>
            </w:pPr>
            <w:r>
              <w:rPr>
                <w:i/>
              </w:rPr>
              <w:t>sygnalizacja,</w:t>
            </w:r>
          </w:p>
        </w:tc>
        <w:tc>
          <w:tcPr>
            <w:tcW w:w="1052" w:type="dxa"/>
            <w:tcBorders>
              <w:bottom w:val="single" w:sz="12" w:space="0" w:color="000000"/>
            </w:tcBorders>
          </w:tcPr>
          <w:p w14:paraId="0DF01F65" w14:textId="77777777" w:rsidR="00436282" w:rsidRDefault="00436282" w:rsidP="00436282">
            <w:pPr>
              <w:pStyle w:val="TableParagraph"/>
            </w:pPr>
          </w:p>
        </w:tc>
        <w:tc>
          <w:tcPr>
            <w:tcW w:w="1292" w:type="dxa"/>
            <w:gridSpan w:val="2"/>
            <w:tcBorders>
              <w:bottom w:val="single" w:sz="12" w:space="0" w:color="000000"/>
            </w:tcBorders>
          </w:tcPr>
          <w:p w14:paraId="4FF12B99" w14:textId="77777777" w:rsidR="00436282" w:rsidRDefault="00436282" w:rsidP="00436282">
            <w:pPr>
              <w:pStyle w:val="TableParagraph"/>
            </w:pPr>
          </w:p>
        </w:tc>
      </w:tr>
      <w:tr w:rsidR="008E2484" w14:paraId="2A163BB2" w14:textId="77777777" w:rsidTr="004D1C83">
        <w:trPr>
          <w:gridAfter w:val="1"/>
          <w:wAfter w:w="76" w:type="dxa"/>
          <w:trHeight w:val="12031"/>
        </w:trPr>
        <w:tc>
          <w:tcPr>
            <w:tcW w:w="441" w:type="dxa"/>
            <w:vMerge w:val="restart"/>
            <w:tcBorders>
              <w:top w:val="single" w:sz="12" w:space="0" w:color="000000"/>
              <w:left w:val="single" w:sz="8" w:space="0" w:color="000000"/>
              <w:bottom w:val="single" w:sz="8" w:space="0" w:color="000000"/>
              <w:right w:val="single" w:sz="8" w:space="0" w:color="000000"/>
            </w:tcBorders>
          </w:tcPr>
          <w:p w14:paraId="0061FF35" w14:textId="4D2F8FB8" w:rsidR="008E2484" w:rsidRDefault="008E2484" w:rsidP="00436282">
            <w:pPr>
              <w:pStyle w:val="TableParagraph"/>
              <w:ind w:left="71"/>
              <w:rPr>
                <w:b/>
                <w:i/>
                <w:sz w:val="20"/>
              </w:rPr>
            </w:pPr>
            <w:r>
              <w:rPr>
                <w:b/>
                <w:i/>
                <w:sz w:val="20"/>
              </w:rPr>
              <w:t>11.</w:t>
            </w:r>
          </w:p>
        </w:tc>
        <w:tc>
          <w:tcPr>
            <w:tcW w:w="1592" w:type="dxa"/>
            <w:vMerge w:val="restart"/>
            <w:tcBorders>
              <w:top w:val="single" w:sz="12" w:space="0" w:color="000000"/>
              <w:left w:val="single" w:sz="8" w:space="0" w:color="000000"/>
              <w:bottom w:val="single" w:sz="8" w:space="0" w:color="000000"/>
              <w:right w:val="single" w:sz="8" w:space="0" w:color="000000"/>
            </w:tcBorders>
          </w:tcPr>
          <w:p w14:paraId="4A883333" w14:textId="77777777" w:rsidR="008E2484" w:rsidRDefault="008E2484" w:rsidP="00436282">
            <w:pPr>
              <w:pStyle w:val="TableParagraph"/>
              <w:ind w:left="69"/>
              <w:rPr>
                <w:b/>
                <w:i/>
                <w:sz w:val="20"/>
              </w:rPr>
            </w:pPr>
            <w:r>
              <w:rPr>
                <w:b/>
                <w:i/>
                <w:sz w:val="20"/>
              </w:rPr>
              <w:t>Kabina załogi</w:t>
            </w:r>
          </w:p>
        </w:tc>
        <w:tc>
          <w:tcPr>
            <w:tcW w:w="5752" w:type="dxa"/>
            <w:tcBorders>
              <w:top w:val="single" w:sz="12" w:space="0" w:color="000000"/>
              <w:left w:val="single" w:sz="8" w:space="0" w:color="000000"/>
              <w:bottom w:val="single" w:sz="8" w:space="0" w:color="000000"/>
              <w:right w:val="single" w:sz="8" w:space="0" w:color="000000"/>
            </w:tcBorders>
          </w:tcPr>
          <w:p w14:paraId="2E5947D3" w14:textId="473D119A" w:rsidR="008E2484" w:rsidRDefault="008E2484">
            <w:pPr>
              <w:pStyle w:val="TableParagraph"/>
              <w:ind w:left="72" w:right="51"/>
              <w:jc w:val="both"/>
              <w:rPr>
                <w:i/>
              </w:rPr>
            </w:pPr>
            <w:r>
              <w:rPr>
                <w:i/>
              </w:rPr>
              <w:t xml:space="preserve">Kabina przewidziana dla </w:t>
            </w:r>
            <w:r w:rsidR="00842CB8">
              <w:rPr>
                <w:i/>
              </w:rPr>
              <w:t>min. czterech</w:t>
            </w:r>
            <w:r>
              <w:rPr>
                <w:i/>
              </w:rPr>
              <w:t xml:space="preserve"> osób załogi: 1 kierowca + 1 dowódca + </w:t>
            </w:r>
            <w:r w:rsidR="00842CB8">
              <w:rPr>
                <w:i/>
              </w:rPr>
              <w:t>2</w:t>
            </w:r>
            <w:r>
              <w:rPr>
                <w:i/>
              </w:rPr>
              <w:t xml:space="preserve"> ratowników. Kabina jest klimatyzowana oraz posiada system ogrzewania i wentylacji niezależny od pracy silnika pojazdu. Fotel kierowcy znajduje się w centralnej osi symetrii pojazdu. Dopuszcza się usytuowanie fotela kierowcy na lewo od wzdłużnej osi centralnej do maksimum 450 mm. Fotel dowódcy z prawej przedniej strony kabiny, fotele regulowane. Konstrukcja kabiny: bezpieczna, z elastycznym zawieszeniem i maksymalnie izolująca hałas pracującego silnika pojazdu. Kabina musi spełniać wymogi ECE R29-3. Wnętrze kabiny musi być tak zaprojektowane, aby umożliwiać swobodne wejście i wyjście na prawą i lewą stronę pojazdu oraz wyjście na platformę monitora głównego. Fotele załogi wyposażone w pasy bezpieczeństwa i zagłówki. Konstrukcja foteli dla dowódcy i ratowników wyposażona w mocowanie dla aparatu ochrony dróg oddechowych z jedną butlą kompozytową 6l, które stosuje Zamawiający (firmy FENZY). Stopnie wejściowe – ergonomiczne,  antypoślizgowe  podświetlane  LED.</w:t>
            </w:r>
            <w:r>
              <w:rPr>
                <w:i/>
                <w:spacing w:val="19"/>
              </w:rPr>
              <w:t xml:space="preserve"> </w:t>
            </w:r>
            <w:r>
              <w:rPr>
                <w:i/>
              </w:rPr>
              <w:t>Podłoga kabiny    z materiału    antypoślizgowego    (Zamawiający</w:t>
            </w:r>
            <w:r>
              <w:rPr>
                <w:i/>
                <w:spacing w:val="23"/>
              </w:rPr>
              <w:t xml:space="preserve"> </w:t>
            </w:r>
            <w:r>
              <w:rPr>
                <w:i/>
              </w:rPr>
              <w:t>nie dopuszcza wykończenia antypoślizgowego z blachy ryflowanej). Po otwarciu drzwi pełny prześwit otworu drzwiowego. Drzwi typu autokarowego zamykane pneumatycznie w sposób samoczynny od momentu ruszenia pojazdu. Konstrukcja okien kabiny nie może ograniczać widoczności do przodu i na boki dla siedzących ratowników i kierowcy. Drzwi kabiny zaopatrzone w otwierane okna do komunikacji. Po otwarciu drzwi załącza się automatycznie oświetlenie powierzchni wejścia do kabiny. Przednia szyba nie może być dzielona. Przednia szyba musi być wyposażona w minimum dwie samoczynne wycieraczki ze stopniami regulacji oraz spryskiwaczami oraz posiadać regulowane osłony przeciwsłoneczne. Boczna i przednia szyba wyposażone w system zraszaczy wodnych. Zraszacze zasilane elektryczną pompą zasilanego z głównego zbiornika wody. Zasilane elektryczne pompy z instalacji 24V pojazdu. Po obu stronach kabiny umieszczone min. 2 lusterka wsteczne zapewniające kierowcy właściwą widoczność do tyłu i na boki pojazdu. Lusterka składane, podgrzewane z instalacji elektrycznej 24V pojazdu, regulowane elektrycznie. Oświetlenie kabiny górne i boczne oraz indywidualne dla kierowcy i dowódcy pojazdu. Ogrzewanie kabiny niezależne od pracy silnika pojazdu. System ogrzewania, klimatyzacji i wentylacji zapobiegający parowaniu przedniej i bocznych szyb</w:t>
            </w:r>
            <w:r>
              <w:rPr>
                <w:i/>
                <w:spacing w:val="-2"/>
              </w:rPr>
              <w:t xml:space="preserve"> </w:t>
            </w:r>
            <w:r>
              <w:rPr>
                <w:i/>
              </w:rPr>
              <w:t>kabiny.</w:t>
            </w:r>
          </w:p>
          <w:p w14:paraId="32252A2B" w14:textId="77777777" w:rsidR="008E2484" w:rsidRDefault="008E2484">
            <w:pPr>
              <w:pStyle w:val="TableParagraph"/>
              <w:ind w:left="72"/>
              <w:jc w:val="both"/>
              <w:rPr>
                <w:i/>
              </w:rPr>
            </w:pPr>
            <w:r>
              <w:rPr>
                <w:i/>
              </w:rPr>
              <w:t>Kabina wyposażona w okno dachowe do obserwacji</w:t>
            </w:r>
          </w:p>
          <w:p w14:paraId="1BF1A60C" w14:textId="56CF7628" w:rsidR="008E2484" w:rsidRDefault="008E2484" w:rsidP="00596419">
            <w:pPr>
              <w:pStyle w:val="TableParagraph"/>
              <w:spacing w:before="3" w:line="252" w:lineRule="exact"/>
              <w:ind w:left="72" w:right="54"/>
              <w:jc w:val="both"/>
              <w:rPr>
                <w:i/>
              </w:rPr>
            </w:pPr>
            <w:r>
              <w:rPr>
                <w:i/>
              </w:rPr>
              <w:t>położenia monitora dachowego zaopatrzone w wycieraczkę. Konstrukcja kabiny umożliwia wyjście na dach pojazdu.</w:t>
            </w:r>
          </w:p>
        </w:tc>
        <w:tc>
          <w:tcPr>
            <w:tcW w:w="1052" w:type="dxa"/>
            <w:tcBorders>
              <w:top w:val="single" w:sz="12" w:space="0" w:color="000000"/>
              <w:left w:val="single" w:sz="8" w:space="0" w:color="000000"/>
              <w:bottom w:val="single" w:sz="8" w:space="0" w:color="000000"/>
              <w:right w:val="single" w:sz="8" w:space="0" w:color="000000"/>
            </w:tcBorders>
          </w:tcPr>
          <w:p w14:paraId="207BC9DE" w14:textId="77777777" w:rsidR="008E2484" w:rsidRDefault="008E2484" w:rsidP="00436282">
            <w:pPr>
              <w:pStyle w:val="TableParagraph"/>
            </w:pPr>
          </w:p>
        </w:tc>
        <w:tc>
          <w:tcPr>
            <w:tcW w:w="1292" w:type="dxa"/>
            <w:gridSpan w:val="2"/>
            <w:tcBorders>
              <w:top w:val="single" w:sz="12" w:space="0" w:color="000000"/>
              <w:left w:val="single" w:sz="8" w:space="0" w:color="000000"/>
              <w:bottom w:val="single" w:sz="8" w:space="0" w:color="000000"/>
              <w:right w:val="single" w:sz="8" w:space="0" w:color="000000"/>
            </w:tcBorders>
          </w:tcPr>
          <w:p w14:paraId="47FC0345" w14:textId="77777777" w:rsidR="008E2484" w:rsidRDefault="008E2484" w:rsidP="00436282">
            <w:pPr>
              <w:pStyle w:val="TableParagraph"/>
            </w:pPr>
          </w:p>
        </w:tc>
      </w:tr>
      <w:tr w:rsidR="008E2484" w14:paraId="36BC61D9" w14:textId="77777777" w:rsidTr="004D1C83">
        <w:trPr>
          <w:gridAfter w:val="1"/>
          <w:wAfter w:w="76" w:type="dxa"/>
          <w:trHeight w:val="934"/>
        </w:trPr>
        <w:tc>
          <w:tcPr>
            <w:tcW w:w="441" w:type="dxa"/>
            <w:vMerge/>
            <w:tcBorders>
              <w:top w:val="single" w:sz="8" w:space="0" w:color="000000"/>
            </w:tcBorders>
          </w:tcPr>
          <w:p w14:paraId="60BA0C3B" w14:textId="77777777" w:rsidR="008E2484" w:rsidRDefault="008E2484">
            <w:pPr>
              <w:rPr>
                <w:sz w:val="2"/>
                <w:szCs w:val="2"/>
              </w:rPr>
            </w:pPr>
          </w:p>
        </w:tc>
        <w:tc>
          <w:tcPr>
            <w:tcW w:w="1592" w:type="dxa"/>
            <w:vMerge/>
            <w:tcBorders>
              <w:top w:val="single" w:sz="8" w:space="0" w:color="000000"/>
            </w:tcBorders>
          </w:tcPr>
          <w:p w14:paraId="5C7415F6" w14:textId="77777777" w:rsidR="008E2484" w:rsidRDefault="008E2484">
            <w:pPr>
              <w:rPr>
                <w:sz w:val="2"/>
                <w:szCs w:val="2"/>
              </w:rPr>
            </w:pPr>
          </w:p>
        </w:tc>
        <w:tc>
          <w:tcPr>
            <w:tcW w:w="5752" w:type="dxa"/>
            <w:tcBorders>
              <w:top w:val="single" w:sz="8" w:space="0" w:color="000000"/>
            </w:tcBorders>
          </w:tcPr>
          <w:p w14:paraId="184A5A26" w14:textId="04F54B3E" w:rsidR="008E2484" w:rsidRPr="00EA7B73" w:rsidRDefault="008E2484">
            <w:pPr>
              <w:pStyle w:val="TableParagraph"/>
              <w:ind w:left="396" w:right="260" w:hanging="281"/>
              <w:rPr>
                <w:i/>
              </w:rPr>
            </w:pPr>
            <w:r>
              <w:rPr>
                <w:i/>
              </w:rPr>
              <w:t xml:space="preserve">a) </w:t>
            </w:r>
            <w:r w:rsidRPr="00EA7B73">
              <w:rPr>
                <w:i/>
              </w:rPr>
              <w:t>W kabinie jest kamera cofania - wyświetlacz do obserwacji pola pracy za pojazdem podczas cofania,</w:t>
            </w:r>
          </w:p>
          <w:p w14:paraId="57E1A227" w14:textId="73CF1CD6" w:rsidR="008E2484" w:rsidRDefault="008E2484" w:rsidP="000A7A85">
            <w:pPr>
              <w:pStyle w:val="TableParagraph"/>
              <w:spacing w:line="233" w:lineRule="exact"/>
              <w:ind w:left="396"/>
              <w:rPr>
                <w:i/>
              </w:rPr>
            </w:pPr>
            <w:r w:rsidRPr="00EA7B73">
              <w:rPr>
                <w:i/>
              </w:rPr>
              <w:t>uruchamiany przy załączeniu biegu wstecznego pojazdu,</w:t>
            </w:r>
          </w:p>
        </w:tc>
        <w:tc>
          <w:tcPr>
            <w:tcW w:w="1052" w:type="dxa"/>
            <w:tcBorders>
              <w:top w:val="single" w:sz="8" w:space="0" w:color="000000"/>
            </w:tcBorders>
          </w:tcPr>
          <w:p w14:paraId="06168591" w14:textId="77777777" w:rsidR="008E2484" w:rsidRDefault="008E2484">
            <w:pPr>
              <w:pStyle w:val="TableParagraph"/>
            </w:pPr>
          </w:p>
        </w:tc>
        <w:tc>
          <w:tcPr>
            <w:tcW w:w="1292" w:type="dxa"/>
            <w:gridSpan w:val="2"/>
            <w:tcBorders>
              <w:top w:val="single" w:sz="8" w:space="0" w:color="000000"/>
            </w:tcBorders>
          </w:tcPr>
          <w:p w14:paraId="290EC586" w14:textId="77777777" w:rsidR="008E2484" w:rsidRDefault="008E2484">
            <w:pPr>
              <w:pStyle w:val="TableParagraph"/>
            </w:pPr>
          </w:p>
        </w:tc>
      </w:tr>
      <w:tr w:rsidR="008E2484" w14:paraId="021010A0" w14:textId="77777777" w:rsidTr="004D1C83">
        <w:trPr>
          <w:gridAfter w:val="1"/>
          <w:wAfter w:w="76" w:type="dxa"/>
          <w:trHeight w:val="2274"/>
        </w:trPr>
        <w:tc>
          <w:tcPr>
            <w:tcW w:w="441" w:type="dxa"/>
            <w:vMerge/>
          </w:tcPr>
          <w:p w14:paraId="53B989A6" w14:textId="77777777" w:rsidR="008E2484" w:rsidRDefault="008E2484">
            <w:pPr>
              <w:rPr>
                <w:sz w:val="2"/>
                <w:szCs w:val="2"/>
              </w:rPr>
            </w:pPr>
          </w:p>
        </w:tc>
        <w:tc>
          <w:tcPr>
            <w:tcW w:w="1592" w:type="dxa"/>
            <w:vMerge/>
          </w:tcPr>
          <w:p w14:paraId="0FE2957A" w14:textId="77777777" w:rsidR="008E2484" w:rsidRDefault="008E2484">
            <w:pPr>
              <w:rPr>
                <w:sz w:val="2"/>
                <w:szCs w:val="2"/>
              </w:rPr>
            </w:pPr>
          </w:p>
        </w:tc>
        <w:tc>
          <w:tcPr>
            <w:tcW w:w="5752" w:type="dxa"/>
          </w:tcPr>
          <w:p w14:paraId="028D1994" w14:textId="446AB0B6" w:rsidR="008E2484" w:rsidRDefault="008E2484">
            <w:pPr>
              <w:pStyle w:val="TableParagraph"/>
              <w:ind w:left="396" w:right="197" w:hanging="281"/>
              <w:rPr>
                <w:i/>
              </w:rPr>
            </w:pPr>
            <w:r>
              <w:rPr>
                <w:i/>
              </w:rPr>
              <w:t xml:space="preserve">b) W kabinie w uchwytach siedzeń wyposażonych w mocowania dla aparatów ochrony dróg oddechowych dowódcy i  </w:t>
            </w:r>
            <w:r w:rsidR="000522CB">
              <w:rPr>
                <w:i/>
              </w:rPr>
              <w:t xml:space="preserve">min. 2 </w:t>
            </w:r>
            <w:r>
              <w:rPr>
                <w:i/>
              </w:rPr>
              <w:t>strażaków zamocowane są aparaty oddechowe z jedną butlą kompozytową 6l i maską panoramiczną z zaczepem mocującym do hełmu, kompatybilne ze sprzętem stosowanym przez Zamawiającego (FENZY AERIS II ). W kabinie znajduje się dodatkowe mocowanie do aparatu oddechowego</w:t>
            </w:r>
          </w:p>
          <w:p w14:paraId="7A1AF557" w14:textId="77777777" w:rsidR="008E2484" w:rsidRDefault="008E2484">
            <w:pPr>
              <w:pStyle w:val="TableParagraph"/>
              <w:spacing w:line="233" w:lineRule="exact"/>
              <w:ind w:left="396"/>
              <w:rPr>
                <w:i/>
              </w:rPr>
            </w:pPr>
            <w:r>
              <w:rPr>
                <w:i/>
              </w:rPr>
              <w:t>kierowcy.</w:t>
            </w:r>
          </w:p>
        </w:tc>
        <w:tc>
          <w:tcPr>
            <w:tcW w:w="1052" w:type="dxa"/>
          </w:tcPr>
          <w:p w14:paraId="7742FBBF" w14:textId="77777777" w:rsidR="008E2484" w:rsidRDefault="008E2484">
            <w:pPr>
              <w:pStyle w:val="TableParagraph"/>
            </w:pPr>
          </w:p>
        </w:tc>
        <w:tc>
          <w:tcPr>
            <w:tcW w:w="1292" w:type="dxa"/>
            <w:gridSpan w:val="2"/>
          </w:tcPr>
          <w:p w14:paraId="5FC0C9F1" w14:textId="77777777" w:rsidR="008E2484" w:rsidRDefault="008E2484">
            <w:pPr>
              <w:pStyle w:val="TableParagraph"/>
            </w:pPr>
          </w:p>
        </w:tc>
      </w:tr>
      <w:tr w:rsidR="008E2484" w14:paraId="166D7915" w14:textId="77777777" w:rsidTr="004D1C83">
        <w:trPr>
          <w:gridAfter w:val="1"/>
          <w:wAfter w:w="76" w:type="dxa"/>
          <w:trHeight w:val="758"/>
        </w:trPr>
        <w:tc>
          <w:tcPr>
            <w:tcW w:w="441" w:type="dxa"/>
            <w:vMerge/>
          </w:tcPr>
          <w:p w14:paraId="529739DF" w14:textId="77777777" w:rsidR="008E2484" w:rsidRDefault="008E2484">
            <w:pPr>
              <w:pStyle w:val="TableParagraph"/>
            </w:pPr>
          </w:p>
        </w:tc>
        <w:tc>
          <w:tcPr>
            <w:tcW w:w="1592" w:type="dxa"/>
            <w:vMerge/>
          </w:tcPr>
          <w:p w14:paraId="0E93F74E" w14:textId="77777777" w:rsidR="008E2484" w:rsidRDefault="008E2484">
            <w:pPr>
              <w:pStyle w:val="TableParagraph"/>
            </w:pPr>
          </w:p>
        </w:tc>
        <w:tc>
          <w:tcPr>
            <w:tcW w:w="5752" w:type="dxa"/>
          </w:tcPr>
          <w:p w14:paraId="5D833643" w14:textId="715868C7" w:rsidR="008E2484" w:rsidRDefault="008E2484">
            <w:pPr>
              <w:pStyle w:val="TableParagraph"/>
              <w:ind w:left="396" w:right="410" w:hanging="281"/>
              <w:rPr>
                <w:i/>
              </w:rPr>
            </w:pPr>
            <w:r>
              <w:rPr>
                <w:i/>
              </w:rPr>
              <w:t>c) W kabinie zamontowane są 4 przenośne latarki akumulatorowe typu „Ex” z urządzeniami ładującymi</w:t>
            </w:r>
          </w:p>
          <w:p w14:paraId="0DC59AC2" w14:textId="77777777" w:rsidR="008E2484" w:rsidRDefault="008E2484">
            <w:pPr>
              <w:pStyle w:val="TableParagraph"/>
              <w:spacing w:line="233" w:lineRule="exact"/>
              <w:ind w:left="396"/>
              <w:rPr>
                <w:i/>
              </w:rPr>
            </w:pPr>
            <w:r>
              <w:rPr>
                <w:i/>
              </w:rPr>
              <w:t>zasilanymi z instalacji elektrycznej 24V pojazdu,</w:t>
            </w:r>
          </w:p>
        </w:tc>
        <w:tc>
          <w:tcPr>
            <w:tcW w:w="1052" w:type="dxa"/>
          </w:tcPr>
          <w:p w14:paraId="70CEC5F6" w14:textId="77777777" w:rsidR="008E2484" w:rsidRDefault="008E2484">
            <w:pPr>
              <w:pStyle w:val="TableParagraph"/>
            </w:pPr>
          </w:p>
        </w:tc>
        <w:tc>
          <w:tcPr>
            <w:tcW w:w="1292" w:type="dxa"/>
            <w:gridSpan w:val="2"/>
          </w:tcPr>
          <w:p w14:paraId="478D6521" w14:textId="77777777" w:rsidR="008E2484" w:rsidRDefault="008E2484">
            <w:pPr>
              <w:pStyle w:val="TableParagraph"/>
            </w:pPr>
          </w:p>
        </w:tc>
      </w:tr>
      <w:tr w:rsidR="008E2484" w14:paraId="2A5ECEA8" w14:textId="77777777" w:rsidTr="004D1C83">
        <w:trPr>
          <w:gridAfter w:val="1"/>
          <w:wAfter w:w="76" w:type="dxa"/>
          <w:trHeight w:val="510"/>
        </w:trPr>
        <w:tc>
          <w:tcPr>
            <w:tcW w:w="441" w:type="dxa"/>
            <w:vMerge/>
          </w:tcPr>
          <w:p w14:paraId="00CAE928" w14:textId="77777777" w:rsidR="008E2484" w:rsidRDefault="008E2484">
            <w:pPr>
              <w:rPr>
                <w:sz w:val="2"/>
                <w:szCs w:val="2"/>
              </w:rPr>
            </w:pPr>
          </w:p>
        </w:tc>
        <w:tc>
          <w:tcPr>
            <w:tcW w:w="1592" w:type="dxa"/>
            <w:vMerge/>
          </w:tcPr>
          <w:p w14:paraId="035F64CC" w14:textId="77777777" w:rsidR="008E2484" w:rsidRDefault="008E2484">
            <w:pPr>
              <w:rPr>
                <w:sz w:val="2"/>
                <w:szCs w:val="2"/>
              </w:rPr>
            </w:pPr>
          </w:p>
        </w:tc>
        <w:tc>
          <w:tcPr>
            <w:tcW w:w="5752" w:type="dxa"/>
          </w:tcPr>
          <w:p w14:paraId="7DAAA19A" w14:textId="2BC49D3C" w:rsidR="008E2484" w:rsidRDefault="008E2484">
            <w:pPr>
              <w:pStyle w:val="TableParagraph"/>
              <w:spacing w:line="254" w:lineRule="exact"/>
              <w:ind w:left="396" w:hanging="281"/>
              <w:rPr>
                <w:i/>
              </w:rPr>
            </w:pPr>
            <w:r>
              <w:rPr>
                <w:i/>
              </w:rPr>
              <w:t>d) W kabinie zamontowano 4 noże do cięcia samolotowych pasów bezpieczeństwa,</w:t>
            </w:r>
          </w:p>
        </w:tc>
        <w:tc>
          <w:tcPr>
            <w:tcW w:w="1052" w:type="dxa"/>
          </w:tcPr>
          <w:p w14:paraId="16067ED3" w14:textId="77777777" w:rsidR="008E2484" w:rsidRDefault="008E2484">
            <w:pPr>
              <w:pStyle w:val="TableParagraph"/>
            </w:pPr>
          </w:p>
        </w:tc>
        <w:tc>
          <w:tcPr>
            <w:tcW w:w="1292" w:type="dxa"/>
            <w:gridSpan w:val="2"/>
          </w:tcPr>
          <w:p w14:paraId="123C3235" w14:textId="77777777" w:rsidR="008E2484" w:rsidRDefault="008E2484">
            <w:pPr>
              <w:pStyle w:val="TableParagraph"/>
            </w:pPr>
          </w:p>
        </w:tc>
      </w:tr>
      <w:tr w:rsidR="008E2484" w14:paraId="1AF32AD3" w14:textId="77777777" w:rsidTr="004D1C83">
        <w:trPr>
          <w:gridAfter w:val="1"/>
          <w:wAfter w:w="76" w:type="dxa"/>
          <w:trHeight w:val="1012"/>
        </w:trPr>
        <w:tc>
          <w:tcPr>
            <w:tcW w:w="441" w:type="dxa"/>
            <w:vMerge/>
          </w:tcPr>
          <w:p w14:paraId="122ACDBD" w14:textId="77777777" w:rsidR="008E2484" w:rsidRDefault="008E2484">
            <w:pPr>
              <w:rPr>
                <w:sz w:val="2"/>
                <w:szCs w:val="2"/>
              </w:rPr>
            </w:pPr>
          </w:p>
        </w:tc>
        <w:tc>
          <w:tcPr>
            <w:tcW w:w="1592" w:type="dxa"/>
            <w:vMerge/>
          </w:tcPr>
          <w:p w14:paraId="0F2382D0" w14:textId="77777777" w:rsidR="008E2484" w:rsidRDefault="008E2484">
            <w:pPr>
              <w:rPr>
                <w:sz w:val="2"/>
                <w:szCs w:val="2"/>
              </w:rPr>
            </w:pPr>
          </w:p>
        </w:tc>
        <w:tc>
          <w:tcPr>
            <w:tcW w:w="5752" w:type="dxa"/>
          </w:tcPr>
          <w:p w14:paraId="605E0D0C" w14:textId="5421EE9B" w:rsidR="008E2484" w:rsidRDefault="008E2484">
            <w:pPr>
              <w:pStyle w:val="TableParagraph"/>
              <w:ind w:left="396" w:hanging="281"/>
              <w:rPr>
                <w:i/>
              </w:rPr>
            </w:pPr>
            <w:r>
              <w:rPr>
                <w:i/>
              </w:rPr>
              <w:t>e) W kabinie zamontowane są 2 ładowarki zasilane z instalacji elektrycznej pojazdu wraz z radiotelefonami przenośnymi typu - jak używane przez zamawiającego</w:t>
            </w:r>
          </w:p>
          <w:p w14:paraId="13277B00" w14:textId="77777777" w:rsidR="008E2484" w:rsidRDefault="008E2484">
            <w:pPr>
              <w:pStyle w:val="TableParagraph"/>
              <w:spacing w:line="235" w:lineRule="exact"/>
              <w:ind w:left="396"/>
              <w:rPr>
                <w:i/>
              </w:rPr>
            </w:pPr>
            <w:r>
              <w:rPr>
                <w:i/>
              </w:rPr>
              <w:t>(SEPURA STP 9000 series)</w:t>
            </w:r>
          </w:p>
        </w:tc>
        <w:tc>
          <w:tcPr>
            <w:tcW w:w="1052" w:type="dxa"/>
          </w:tcPr>
          <w:p w14:paraId="6CA66938" w14:textId="77777777" w:rsidR="008E2484" w:rsidRDefault="008E2484">
            <w:pPr>
              <w:pStyle w:val="TableParagraph"/>
            </w:pPr>
          </w:p>
        </w:tc>
        <w:tc>
          <w:tcPr>
            <w:tcW w:w="1292" w:type="dxa"/>
            <w:gridSpan w:val="2"/>
          </w:tcPr>
          <w:p w14:paraId="471F685A" w14:textId="77777777" w:rsidR="008E2484" w:rsidRDefault="008E2484">
            <w:pPr>
              <w:pStyle w:val="TableParagraph"/>
            </w:pPr>
          </w:p>
        </w:tc>
      </w:tr>
      <w:tr w:rsidR="008E2484" w14:paraId="6A32D08C" w14:textId="77777777" w:rsidTr="004D1C83">
        <w:trPr>
          <w:gridAfter w:val="1"/>
          <w:wAfter w:w="76" w:type="dxa"/>
          <w:trHeight w:val="1010"/>
        </w:trPr>
        <w:tc>
          <w:tcPr>
            <w:tcW w:w="441" w:type="dxa"/>
            <w:vMerge/>
          </w:tcPr>
          <w:p w14:paraId="7DBEAA3A" w14:textId="77777777" w:rsidR="008E2484" w:rsidRDefault="008E2484">
            <w:pPr>
              <w:rPr>
                <w:sz w:val="2"/>
                <w:szCs w:val="2"/>
              </w:rPr>
            </w:pPr>
          </w:p>
        </w:tc>
        <w:tc>
          <w:tcPr>
            <w:tcW w:w="1592" w:type="dxa"/>
            <w:vMerge/>
          </w:tcPr>
          <w:p w14:paraId="16958183" w14:textId="77777777" w:rsidR="008E2484" w:rsidRDefault="008E2484">
            <w:pPr>
              <w:rPr>
                <w:sz w:val="2"/>
                <w:szCs w:val="2"/>
              </w:rPr>
            </w:pPr>
          </w:p>
        </w:tc>
        <w:tc>
          <w:tcPr>
            <w:tcW w:w="5752" w:type="dxa"/>
          </w:tcPr>
          <w:p w14:paraId="00963D9C" w14:textId="031A5BF8" w:rsidR="008E2484" w:rsidRDefault="008E2484">
            <w:pPr>
              <w:pStyle w:val="TableParagraph"/>
              <w:tabs>
                <w:tab w:val="left" w:pos="787"/>
                <w:tab w:val="left" w:pos="1638"/>
                <w:tab w:val="left" w:pos="1793"/>
                <w:tab w:val="left" w:pos="2979"/>
                <w:tab w:val="left" w:pos="3384"/>
                <w:tab w:val="left" w:pos="3699"/>
                <w:tab w:val="left" w:pos="4797"/>
              </w:tabs>
              <w:ind w:left="396" w:right="55" w:hanging="281"/>
              <w:rPr>
                <w:i/>
              </w:rPr>
            </w:pPr>
            <w:r>
              <w:rPr>
                <w:i/>
              </w:rPr>
              <w:t>f)</w:t>
            </w:r>
            <w:r>
              <w:rPr>
                <w:i/>
                <w:spacing w:val="42"/>
              </w:rPr>
              <w:t xml:space="preserve"> </w:t>
            </w:r>
            <w:r>
              <w:rPr>
                <w:i/>
              </w:rPr>
              <w:t>W</w:t>
            </w:r>
            <w:r>
              <w:rPr>
                <w:i/>
              </w:rPr>
              <w:tab/>
              <w:t>kabinie</w:t>
            </w:r>
            <w:r>
              <w:rPr>
                <w:i/>
              </w:rPr>
              <w:tab/>
              <w:t>zamocowane</w:t>
            </w:r>
            <w:r>
              <w:rPr>
                <w:i/>
              </w:rPr>
              <w:tab/>
              <w:t>są</w:t>
            </w:r>
            <w:r>
              <w:rPr>
                <w:i/>
              </w:rPr>
              <w:tab/>
              <w:t>2</w:t>
            </w:r>
            <w:r>
              <w:rPr>
                <w:i/>
              </w:rPr>
              <w:tab/>
              <w:t>ładowarki</w:t>
            </w:r>
            <w:r>
              <w:rPr>
                <w:i/>
              </w:rPr>
              <w:tab/>
            </w:r>
            <w:r>
              <w:rPr>
                <w:i/>
                <w:spacing w:val="-3"/>
              </w:rPr>
              <w:t xml:space="preserve">zasilane </w:t>
            </w:r>
            <w:r>
              <w:rPr>
                <w:i/>
              </w:rPr>
              <w:t>elektrycznie</w:t>
            </w:r>
            <w:r>
              <w:rPr>
                <w:i/>
              </w:rPr>
              <w:tab/>
            </w:r>
            <w:r>
              <w:rPr>
                <w:i/>
              </w:rPr>
              <w:tab/>
              <w:t>do posiadanych przez</w:t>
            </w:r>
            <w:r>
              <w:rPr>
                <w:i/>
                <w:spacing w:val="13"/>
              </w:rPr>
              <w:t xml:space="preserve"> </w:t>
            </w:r>
            <w:r>
              <w:rPr>
                <w:i/>
              </w:rPr>
              <w:t>Zamawiającego</w:t>
            </w:r>
          </w:p>
          <w:p w14:paraId="1EC633EF" w14:textId="77777777" w:rsidR="008E2484" w:rsidRDefault="008E2484">
            <w:pPr>
              <w:pStyle w:val="TableParagraph"/>
              <w:spacing w:before="2" w:line="252" w:lineRule="exact"/>
              <w:ind w:left="396"/>
              <w:rPr>
                <w:i/>
              </w:rPr>
            </w:pPr>
            <w:r>
              <w:rPr>
                <w:i/>
              </w:rPr>
              <w:t>radiotelefonów Motorola DP 4600 series (radiotelefony dostarczy Zamawiający)</w:t>
            </w:r>
          </w:p>
        </w:tc>
        <w:tc>
          <w:tcPr>
            <w:tcW w:w="1052" w:type="dxa"/>
          </w:tcPr>
          <w:p w14:paraId="34C31C63" w14:textId="77777777" w:rsidR="008E2484" w:rsidRDefault="008E2484">
            <w:pPr>
              <w:pStyle w:val="TableParagraph"/>
            </w:pPr>
          </w:p>
        </w:tc>
        <w:tc>
          <w:tcPr>
            <w:tcW w:w="1292" w:type="dxa"/>
            <w:gridSpan w:val="2"/>
          </w:tcPr>
          <w:p w14:paraId="3C24C8A9" w14:textId="77777777" w:rsidR="008E2484" w:rsidRDefault="008E2484">
            <w:pPr>
              <w:pStyle w:val="TableParagraph"/>
            </w:pPr>
          </w:p>
        </w:tc>
      </w:tr>
      <w:tr w:rsidR="008E2484" w14:paraId="241FD7B7" w14:textId="77777777" w:rsidTr="004D1C83">
        <w:trPr>
          <w:gridAfter w:val="1"/>
          <w:wAfter w:w="76" w:type="dxa"/>
          <w:trHeight w:val="508"/>
        </w:trPr>
        <w:tc>
          <w:tcPr>
            <w:tcW w:w="441" w:type="dxa"/>
            <w:vMerge/>
          </w:tcPr>
          <w:p w14:paraId="3A778897" w14:textId="77777777" w:rsidR="008E2484" w:rsidRDefault="008E2484">
            <w:pPr>
              <w:rPr>
                <w:sz w:val="2"/>
                <w:szCs w:val="2"/>
              </w:rPr>
            </w:pPr>
          </w:p>
        </w:tc>
        <w:tc>
          <w:tcPr>
            <w:tcW w:w="1592" w:type="dxa"/>
            <w:vMerge/>
          </w:tcPr>
          <w:p w14:paraId="16BFDAC1" w14:textId="77777777" w:rsidR="008E2484" w:rsidRDefault="008E2484">
            <w:pPr>
              <w:rPr>
                <w:sz w:val="2"/>
                <w:szCs w:val="2"/>
              </w:rPr>
            </w:pPr>
          </w:p>
        </w:tc>
        <w:tc>
          <w:tcPr>
            <w:tcW w:w="5752" w:type="dxa"/>
          </w:tcPr>
          <w:p w14:paraId="5937E60B" w14:textId="2A172F6F" w:rsidR="008E2484" w:rsidRDefault="008E2484">
            <w:pPr>
              <w:pStyle w:val="TableParagraph"/>
              <w:spacing w:line="249" w:lineRule="exact"/>
              <w:ind w:left="115"/>
              <w:rPr>
                <w:i/>
              </w:rPr>
            </w:pPr>
            <w:r>
              <w:rPr>
                <w:i/>
              </w:rPr>
              <w:t>g) W kabinie znajdują się półki skrytki na dokumentację</w:t>
            </w:r>
          </w:p>
          <w:p w14:paraId="50811C38" w14:textId="77777777" w:rsidR="008E2484" w:rsidRDefault="008E2484">
            <w:pPr>
              <w:pStyle w:val="TableParagraph"/>
              <w:spacing w:before="1" w:line="238" w:lineRule="exact"/>
              <w:ind w:left="396"/>
              <w:rPr>
                <w:i/>
              </w:rPr>
            </w:pPr>
            <w:r>
              <w:rPr>
                <w:i/>
              </w:rPr>
              <w:t>operacyjną i drobny sprzęt.</w:t>
            </w:r>
          </w:p>
        </w:tc>
        <w:tc>
          <w:tcPr>
            <w:tcW w:w="1052" w:type="dxa"/>
          </w:tcPr>
          <w:p w14:paraId="04248396" w14:textId="77777777" w:rsidR="008E2484" w:rsidRDefault="008E2484">
            <w:pPr>
              <w:pStyle w:val="TableParagraph"/>
            </w:pPr>
          </w:p>
        </w:tc>
        <w:tc>
          <w:tcPr>
            <w:tcW w:w="1292" w:type="dxa"/>
            <w:gridSpan w:val="2"/>
          </w:tcPr>
          <w:p w14:paraId="07D8D2E9" w14:textId="77777777" w:rsidR="008E2484" w:rsidRDefault="008E2484">
            <w:pPr>
              <w:pStyle w:val="TableParagraph"/>
            </w:pPr>
          </w:p>
        </w:tc>
      </w:tr>
      <w:tr w:rsidR="008E2484" w14:paraId="4492CAF0" w14:textId="77777777" w:rsidTr="00F343E4">
        <w:trPr>
          <w:gridAfter w:val="1"/>
          <w:wAfter w:w="76" w:type="dxa"/>
          <w:trHeight w:val="511"/>
        </w:trPr>
        <w:tc>
          <w:tcPr>
            <w:tcW w:w="441" w:type="dxa"/>
            <w:vMerge/>
          </w:tcPr>
          <w:p w14:paraId="74A33B41" w14:textId="77777777" w:rsidR="008E2484" w:rsidRDefault="008E2484">
            <w:pPr>
              <w:rPr>
                <w:sz w:val="2"/>
                <w:szCs w:val="2"/>
              </w:rPr>
            </w:pPr>
          </w:p>
        </w:tc>
        <w:tc>
          <w:tcPr>
            <w:tcW w:w="1592" w:type="dxa"/>
            <w:vMerge/>
          </w:tcPr>
          <w:p w14:paraId="35251A29" w14:textId="77777777" w:rsidR="008E2484" w:rsidRDefault="008E2484">
            <w:pPr>
              <w:rPr>
                <w:sz w:val="2"/>
                <w:szCs w:val="2"/>
              </w:rPr>
            </w:pPr>
          </w:p>
        </w:tc>
        <w:tc>
          <w:tcPr>
            <w:tcW w:w="8096" w:type="dxa"/>
            <w:gridSpan w:val="4"/>
          </w:tcPr>
          <w:p w14:paraId="6B695FF3" w14:textId="77777777" w:rsidR="008E2484" w:rsidRDefault="008E2484">
            <w:pPr>
              <w:pStyle w:val="TableParagraph"/>
              <w:spacing w:before="1"/>
              <w:ind w:left="1309" w:right="1292"/>
              <w:jc w:val="center"/>
              <w:rPr>
                <w:b/>
                <w:i/>
              </w:rPr>
            </w:pPr>
            <w:r>
              <w:rPr>
                <w:b/>
                <w:i/>
              </w:rPr>
              <w:t>Wskaźniki i przyrządy sterujące</w:t>
            </w:r>
          </w:p>
        </w:tc>
      </w:tr>
      <w:tr w:rsidR="00F343E4" w14:paraId="326A6FD4" w14:textId="77777777" w:rsidTr="004D1C83">
        <w:trPr>
          <w:gridAfter w:val="1"/>
          <w:wAfter w:w="76" w:type="dxa"/>
          <w:trHeight w:val="5565"/>
        </w:trPr>
        <w:tc>
          <w:tcPr>
            <w:tcW w:w="441" w:type="dxa"/>
            <w:vMerge/>
          </w:tcPr>
          <w:p w14:paraId="4E803520" w14:textId="77777777" w:rsidR="00F343E4" w:rsidRDefault="00F343E4">
            <w:pPr>
              <w:rPr>
                <w:sz w:val="2"/>
                <w:szCs w:val="2"/>
              </w:rPr>
            </w:pPr>
          </w:p>
        </w:tc>
        <w:tc>
          <w:tcPr>
            <w:tcW w:w="1592" w:type="dxa"/>
            <w:vMerge/>
          </w:tcPr>
          <w:p w14:paraId="2782E198" w14:textId="77777777" w:rsidR="00F343E4" w:rsidRDefault="00F343E4">
            <w:pPr>
              <w:rPr>
                <w:sz w:val="2"/>
                <w:szCs w:val="2"/>
              </w:rPr>
            </w:pPr>
          </w:p>
        </w:tc>
        <w:tc>
          <w:tcPr>
            <w:tcW w:w="5752" w:type="dxa"/>
          </w:tcPr>
          <w:p w14:paraId="63155D4F" w14:textId="77777777" w:rsidR="00F343E4" w:rsidRDefault="00F343E4">
            <w:pPr>
              <w:pStyle w:val="TableParagraph"/>
              <w:ind w:left="72" w:right="52"/>
              <w:jc w:val="both"/>
              <w:rPr>
                <w:i/>
              </w:rPr>
            </w:pPr>
            <w:r>
              <w:rPr>
                <w:i/>
              </w:rPr>
              <w:t>Wskaźniki i przyrządy sterujące częścią podwoziowo- silnikową umieszczone w kabinie na tablicy rozdzielczej kierowcy w sposób zaplanowany i ergonomiczny. Wskaźniki muszą umożliwiać szybką i jednoznaczną identyfikację wskazań oraz być widoczne o każdej porze dnia i nocy. Sygnalizacja wskazań przyrządów świetlna i dźwiękowa. Przyciski sterujące [włączanie/wyłączanie] podzespołami podwoziowo - silnikowymi oraz wskaźniki i sygnalizatory [kontrolki] opisane w języku polskim. Zastosowane symbole do oznaczeń wskaźników muszą być jednoznaczne, nie skomplikowane i łatwe do identyfikacji.</w:t>
            </w:r>
          </w:p>
          <w:p w14:paraId="45A9786A" w14:textId="05FB2AB4" w:rsidR="00F343E4" w:rsidRDefault="00F343E4">
            <w:pPr>
              <w:pStyle w:val="TableParagraph"/>
              <w:ind w:left="72" w:right="52"/>
              <w:jc w:val="both"/>
              <w:rPr>
                <w:i/>
              </w:rPr>
            </w:pPr>
            <w:r>
              <w:rPr>
                <w:i/>
              </w:rPr>
              <w:t>W przypadku zastosowania ekranu ciekłokrystalicznego należy zastosować animację układu wodno – pianowego, autopompy, zbiorników wody i środka pianotwórczego. W kabinie znajdują się następujące wskaźniki, w jednostkach miar obowiązujących w Polsce: szybkościomierz, drogomierz, obrotomierz, wskaźnik ciśnienia oleju w silniku, temperatury oleju skrzyni biegów, ciśnienia powietrza układu hamulcowego, temperatura płynu chłodzącego, poziomu paliwa, napięcia w instalacji elektrycznej pojazdu,</w:t>
            </w:r>
          </w:p>
          <w:p w14:paraId="117D56BF" w14:textId="111CD0AC" w:rsidR="00F343E4" w:rsidRDefault="00F343E4">
            <w:pPr>
              <w:pStyle w:val="TableParagraph"/>
              <w:spacing w:before="2" w:line="252" w:lineRule="exact"/>
              <w:ind w:left="72" w:right="55"/>
              <w:jc w:val="both"/>
              <w:rPr>
                <w:i/>
              </w:rPr>
            </w:pPr>
            <w:r>
              <w:rPr>
                <w:i/>
              </w:rPr>
              <w:t xml:space="preserve">czasomierz, wskaźnik temperatury zewnętrznej otoczenia, licznik godzin pracy autopompy i silnika </w:t>
            </w:r>
          </w:p>
        </w:tc>
        <w:tc>
          <w:tcPr>
            <w:tcW w:w="1052" w:type="dxa"/>
            <w:vMerge w:val="restart"/>
          </w:tcPr>
          <w:p w14:paraId="1075A7DE" w14:textId="77777777" w:rsidR="00F343E4" w:rsidRDefault="00F343E4">
            <w:pPr>
              <w:pStyle w:val="TableParagraph"/>
            </w:pPr>
          </w:p>
        </w:tc>
        <w:tc>
          <w:tcPr>
            <w:tcW w:w="1292" w:type="dxa"/>
            <w:gridSpan w:val="2"/>
            <w:vMerge w:val="restart"/>
          </w:tcPr>
          <w:p w14:paraId="0CB5B842" w14:textId="77777777" w:rsidR="00F343E4" w:rsidRDefault="00F343E4">
            <w:pPr>
              <w:pStyle w:val="TableParagraph"/>
            </w:pPr>
          </w:p>
        </w:tc>
      </w:tr>
      <w:tr w:rsidR="00F343E4" w14:paraId="1A5E7E8A" w14:textId="77777777" w:rsidTr="004D1C83">
        <w:trPr>
          <w:gridAfter w:val="1"/>
          <w:wAfter w:w="76" w:type="dxa"/>
          <w:trHeight w:val="3794"/>
        </w:trPr>
        <w:tc>
          <w:tcPr>
            <w:tcW w:w="441" w:type="dxa"/>
            <w:vMerge/>
          </w:tcPr>
          <w:p w14:paraId="3850E62B" w14:textId="77777777" w:rsidR="00F343E4" w:rsidRDefault="00F343E4">
            <w:pPr>
              <w:rPr>
                <w:sz w:val="2"/>
                <w:szCs w:val="2"/>
              </w:rPr>
            </w:pPr>
          </w:p>
        </w:tc>
        <w:tc>
          <w:tcPr>
            <w:tcW w:w="1592" w:type="dxa"/>
            <w:vMerge/>
          </w:tcPr>
          <w:p w14:paraId="129AC469" w14:textId="77777777" w:rsidR="00F343E4" w:rsidRDefault="00F343E4">
            <w:pPr>
              <w:rPr>
                <w:sz w:val="2"/>
                <w:szCs w:val="2"/>
              </w:rPr>
            </w:pPr>
          </w:p>
        </w:tc>
        <w:tc>
          <w:tcPr>
            <w:tcW w:w="5752" w:type="dxa"/>
          </w:tcPr>
          <w:p w14:paraId="45B52D3F" w14:textId="7DB1D71B" w:rsidR="00F343E4" w:rsidRDefault="00F343E4" w:rsidP="004A7AC7">
            <w:pPr>
              <w:pStyle w:val="TableParagraph"/>
              <w:ind w:left="72" w:right="53"/>
              <w:jc w:val="both"/>
              <w:rPr>
                <w:i/>
              </w:rPr>
            </w:pPr>
            <w:r>
              <w:rPr>
                <w:i/>
              </w:rPr>
              <w:t>W kabinie zamontowane są co najmniej następujące sygnalizatory i kontrolki: niskiego ciśnienia oleju w silniku, zbyt wysokiej temperatury płynu chłodzącego, niskiego poziomu płynu chłodzącego, niskiego ciśnienia powietrza w układzie hamulcowym, włączonego zapłonu, załączonego systemu ABS, włączonej blokady skrzyni rozdzielczej, włączonej blokady mostów napędowych, stanu skrzyni biegów (biegu wstecznego, biegu i neutralny), załączonego hamulca postojowego/awaryjnego, braku ładowanie alternatora, włączonych świateł awaryjnych, kierunkowskazów, świateł postojowych, mijania, drogowych, świateł lotniskowych i przeciwmgielnych, świateł ostrzegawczych (niebieskich), załączonego zasilania zewnętrznego 230V, otwartej pokrywy silnika i</w:t>
            </w:r>
            <w:r>
              <w:rPr>
                <w:i/>
                <w:spacing w:val="-7"/>
              </w:rPr>
              <w:t xml:space="preserve"> </w:t>
            </w:r>
            <w:r>
              <w:rPr>
                <w:i/>
              </w:rPr>
              <w:t>otwartych skrytek sprzętowych.</w:t>
            </w:r>
          </w:p>
        </w:tc>
        <w:tc>
          <w:tcPr>
            <w:tcW w:w="1052" w:type="dxa"/>
            <w:vMerge/>
          </w:tcPr>
          <w:p w14:paraId="5295A1ED" w14:textId="77777777" w:rsidR="00F343E4" w:rsidRDefault="00F343E4">
            <w:pPr>
              <w:pStyle w:val="TableParagraph"/>
            </w:pPr>
          </w:p>
        </w:tc>
        <w:tc>
          <w:tcPr>
            <w:tcW w:w="1292" w:type="dxa"/>
            <w:gridSpan w:val="2"/>
            <w:vMerge/>
          </w:tcPr>
          <w:p w14:paraId="5171EB58" w14:textId="77777777" w:rsidR="00F343E4" w:rsidRDefault="00F343E4">
            <w:pPr>
              <w:pStyle w:val="TableParagraph"/>
            </w:pPr>
          </w:p>
        </w:tc>
      </w:tr>
      <w:tr w:rsidR="008E2484" w14:paraId="6B44CB95" w14:textId="77777777" w:rsidTr="00F343E4">
        <w:trPr>
          <w:gridAfter w:val="1"/>
          <w:wAfter w:w="76" w:type="dxa"/>
          <w:trHeight w:val="498"/>
        </w:trPr>
        <w:tc>
          <w:tcPr>
            <w:tcW w:w="441" w:type="dxa"/>
            <w:vMerge/>
          </w:tcPr>
          <w:p w14:paraId="668A9EB1" w14:textId="77777777" w:rsidR="008E2484" w:rsidRDefault="008E2484">
            <w:pPr>
              <w:pStyle w:val="TableParagraph"/>
            </w:pPr>
          </w:p>
        </w:tc>
        <w:tc>
          <w:tcPr>
            <w:tcW w:w="1592" w:type="dxa"/>
            <w:vMerge/>
          </w:tcPr>
          <w:p w14:paraId="6EF6DA71" w14:textId="77777777" w:rsidR="008E2484" w:rsidRDefault="008E2484">
            <w:pPr>
              <w:pStyle w:val="TableParagraph"/>
            </w:pPr>
          </w:p>
        </w:tc>
        <w:tc>
          <w:tcPr>
            <w:tcW w:w="8096" w:type="dxa"/>
            <w:gridSpan w:val="4"/>
          </w:tcPr>
          <w:p w14:paraId="0F2721B5" w14:textId="77777777" w:rsidR="008E2484" w:rsidRDefault="008E2484">
            <w:pPr>
              <w:pStyle w:val="TableParagraph"/>
              <w:spacing w:before="1"/>
              <w:ind w:left="1310" w:right="1292"/>
              <w:jc w:val="center"/>
              <w:rPr>
                <w:b/>
                <w:i/>
              </w:rPr>
            </w:pPr>
            <w:r>
              <w:rPr>
                <w:b/>
                <w:i/>
              </w:rPr>
              <w:t>Sprzęt łączności radiowej zamontowany w kabinie załogi</w:t>
            </w:r>
          </w:p>
        </w:tc>
      </w:tr>
      <w:tr w:rsidR="008E2484" w14:paraId="5BA9F96F" w14:textId="77777777" w:rsidTr="004D1C83">
        <w:trPr>
          <w:gridAfter w:val="1"/>
          <w:wAfter w:w="76" w:type="dxa"/>
          <w:trHeight w:val="4038"/>
        </w:trPr>
        <w:tc>
          <w:tcPr>
            <w:tcW w:w="441" w:type="dxa"/>
            <w:vMerge/>
            <w:tcBorders>
              <w:bottom w:val="single" w:sz="12" w:space="0" w:color="000000"/>
            </w:tcBorders>
          </w:tcPr>
          <w:p w14:paraId="49430120" w14:textId="77777777" w:rsidR="008E2484" w:rsidRDefault="008E2484">
            <w:pPr>
              <w:rPr>
                <w:sz w:val="2"/>
                <w:szCs w:val="2"/>
              </w:rPr>
            </w:pPr>
          </w:p>
        </w:tc>
        <w:tc>
          <w:tcPr>
            <w:tcW w:w="1592" w:type="dxa"/>
            <w:vMerge/>
            <w:tcBorders>
              <w:bottom w:val="single" w:sz="12" w:space="0" w:color="000000"/>
            </w:tcBorders>
          </w:tcPr>
          <w:p w14:paraId="2A8EF4FB" w14:textId="77777777" w:rsidR="008E2484" w:rsidRDefault="008E2484">
            <w:pPr>
              <w:rPr>
                <w:sz w:val="2"/>
                <w:szCs w:val="2"/>
              </w:rPr>
            </w:pPr>
          </w:p>
        </w:tc>
        <w:tc>
          <w:tcPr>
            <w:tcW w:w="5752" w:type="dxa"/>
            <w:tcBorders>
              <w:bottom w:val="single" w:sz="12" w:space="0" w:color="000000"/>
            </w:tcBorders>
          </w:tcPr>
          <w:p w14:paraId="4958F82E" w14:textId="77777777" w:rsidR="008E2484" w:rsidRDefault="008E2484">
            <w:pPr>
              <w:pStyle w:val="TableParagraph"/>
              <w:ind w:left="72" w:right="53"/>
              <w:jc w:val="both"/>
              <w:rPr>
                <w:i/>
              </w:rPr>
            </w:pPr>
            <w:r>
              <w:rPr>
                <w:i/>
              </w:rPr>
              <w:t>W kabinie zamontowane radiotelefony do łączności lotniskowej  (SEPURA   SRG3900   w  ilości   1   szt.)  oraz   z Państwową Strażą Pożarną (Motorola DM 4600 w ilości 1 szt.) z instalacją antenową. Zamontowanie radiotelefonów w zasięgu kierowcy i dowódcy. Instalacja elektryczna dwuprzewodowa, o napięciu 12V. Dostawa radiotelefonów leży po stronie</w:t>
            </w:r>
            <w:r>
              <w:rPr>
                <w:i/>
                <w:spacing w:val="-5"/>
              </w:rPr>
              <w:t xml:space="preserve"> </w:t>
            </w:r>
            <w:r>
              <w:rPr>
                <w:i/>
              </w:rPr>
              <w:t>Wykonawcy.</w:t>
            </w:r>
          </w:p>
          <w:p w14:paraId="7535E2FC" w14:textId="77777777" w:rsidR="008E2484" w:rsidRDefault="008E2484">
            <w:pPr>
              <w:pStyle w:val="TableParagraph"/>
              <w:ind w:left="72" w:right="52"/>
              <w:jc w:val="both"/>
              <w:rPr>
                <w:i/>
              </w:rPr>
            </w:pPr>
            <w:r>
              <w:rPr>
                <w:i/>
              </w:rPr>
              <w:t>Zasilanie urządzenia łączności doprowadzone do miejsca montażu bezpośrednio z zacisku „+” i „-” akumulatora pojazdu. Instalacja elektryczna wyposażona w odpowiedni bezpiecznik</w:t>
            </w:r>
            <w:r>
              <w:rPr>
                <w:i/>
                <w:spacing w:val="-3"/>
              </w:rPr>
              <w:t xml:space="preserve"> </w:t>
            </w:r>
            <w:r>
              <w:rPr>
                <w:i/>
              </w:rPr>
              <w:t>przeciążeniowy.</w:t>
            </w:r>
          </w:p>
          <w:p w14:paraId="2F51DB6E" w14:textId="77777777" w:rsidR="008E2484" w:rsidRDefault="008E2484">
            <w:pPr>
              <w:pStyle w:val="TableParagraph"/>
              <w:ind w:left="72"/>
              <w:rPr>
                <w:i/>
              </w:rPr>
            </w:pPr>
            <w:r>
              <w:rPr>
                <w:i/>
              </w:rPr>
              <w:t>Wszystkie przewody instalacji oznakowane dla ułatwienia identyfikacji poszczególnych obwodów.</w:t>
            </w:r>
          </w:p>
          <w:p w14:paraId="725BC46E" w14:textId="77777777" w:rsidR="008E2484" w:rsidRDefault="008E2484">
            <w:pPr>
              <w:pStyle w:val="TableParagraph"/>
              <w:tabs>
                <w:tab w:val="left" w:pos="993"/>
                <w:tab w:val="left" w:pos="2194"/>
                <w:tab w:val="left" w:pos="3406"/>
                <w:tab w:val="left" w:pos="4364"/>
                <w:tab w:val="left" w:pos="4796"/>
              </w:tabs>
              <w:ind w:left="72" w:right="56"/>
              <w:rPr>
                <w:i/>
              </w:rPr>
            </w:pPr>
            <w:r>
              <w:rPr>
                <w:i/>
              </w:rPr>
              <w:t>Izolacja</w:t>
            </w:r>
            <w:r>
              <w:rPr>
                <w:i/>
              </w:rPr>
              <w:tab/>
              <w:t>zewnętrzna</w:t>
            </w:r>
            <w:r>
              <w:rPr>
                <w:i/>
              </w:rPr>
              <w:tab/>
              <w:t>przewodów</w:t>
            </w:r>
            <w:r>
              <w:rPr>
                <w:i/>
              </w:rPr>
              <w:tab/>
              <w:t>odporna</w:t>
            </w:r>
            <w:r>
              <w:rPr>
                <w:i/>
              </w:rPr>
              <w:tab/>
              <w:t>na</w:t>
            </w:r>
            <w:r>
              <w:rPr>
                <w:i/>
              </w:rPr>
              <w:tab/>
            </w:r>
            <w:r>
              <w:rPr>
                <w:i/>
                <w:spacing w:val="-3"/>
              </w:rPr>
              <w:t xml:space="preserve">czynniki </w:t>
            </w:r>
            <w:r>
              <w:rPr>
                <w:i/>
              </w:rPr>
              <w:t>atmosferyczne, chemiczne, zmienną temperaturę dodatnią</w:t>
            </w:r>
          </w:p>
          <w:p w14:paraId="458B9603" w14:textId="77777777" w:rsidR="008E2484" w:rsidRDefault="008E2484">
            <w:pPr>
              <w:pStyle w:val="TableParagraph"/>
              <w:spacing w:line="233" w:lineRule="exact"/>
              <w:ind w:left="72"/>
              <w:rPr>
                <w:i/>
              </w:rPr>
            </w:pPr>
            <w:r>
              <w:rPr>
                <w:i/>
              </w:rPr>
              <w:t>i ujemną oraz promieniowanie UV.</w:t>
            </w:r>
          </w:p>
        </w:tc>
        <w:tc>
          <w:tcPr>
            <w:tcW w:w="1052" w:type="dxa"/>
            <w:tcBorders>
              <w:bottom w:val="single" w:sz="12" w:space="0" w:color="000000"/>
            </w:tcBorders>
          </w:tcPr>
          <w:p w14:paraId="1706DA38" w14:textId="77777777" w:rsidR="008E2484" w:rsidRDefault="008E2484">
            <w:pPr>
              <w:pStyle w:val="TableParagraph"/>
            </w:pPr>
          </w:p>
        </w:tc>
        <w:tc>
          <w:tcPr>
            <w:tcW w:w="1292" w:type="dxa"/>
            <w:gridSpan w:val="2"/>
            <w:tcBorders>
              <w:bottom w:val="single" w:sz="12" w:space="0" w:color="000000"/>
            </w:tcBorders>
          </w:tcPr>
          <w:p w14:paraId="7CEE43BF" w14:textId="77777777" w:rsidR="008E2484" w:rsidRDefault="008E2484">
            <w:pPr>
              <w:pStyle w:val="TableParagraph"/>
            </w:pPr>
          </w:p>
        </w:tc>
      </w:tr>
      <w:tr w:rsidR="00F343E4" w14:paraId="6BE26C06" w14:textId="77777777" w:rsidTr="004D1C83">
        <w:trPr>
          <w:gridAfter w:val="1"/>
          <w:wAfter w:w="76" w:type="dxa"/>
          <w:trHeight w:val="7113"/>
        </w:trPr>
        <w:tc>
          <w:tcPr>
            <w:tcW w:w="441" w:type="dxa"/>
            <w:vMerge w:val="restart"/>
            <w:tcBorders>
              <w:top w:val="single" w:sz="12" w:space="0" w:color="000000"/>
            </w:tcBorders>
          </w:tcPr>
          <w:p w14:paraId="22D30BB1" w14:textId="23574AED" w:rsidR="00F343E4" w:rsidRDefault="00F343E4">
            <w:pPr>
              <w:pStyle w:val="TableParagraph"/>
              <w:ind w:left="71"/>
              <w:rPr>
                <w:b/>
                <w:i/>
                <w:sz w:val="20"/>
              </w:rPr>
            </w:pPr>
            <w:r>
              <w:rPr>
                <w:b/>
                <w:i/>
                <w:sz w:val="20"/>
              </w:rPr>
              <w:lastRenderedPageBreak/>
              <w:t>12.</w:t>
            </w:r>
          </w:p>
        </w:tc>
        <w:tc>
          <w:tcPr>
            <w:tcW w:w="1592" w:type="dxa"/>
            <w:vMerge w:val="restart"/>
            <w:tcBorders>
              <w:top w:val="single" w:sz="12" w:space="0" w:color="000000"/>
            </w:tcBorders>
          </w:tcPr>
          <w:p w14:paraId="15743C27" w14:textId="77777777" w:rsidR="00F343E4" w:rsidRDefault="00F343E4">
            <w:pPr>
              <w:pStyle w:val="TableParagraph"/>
              <w:ind w:left="69" w:right="138"/>
              <w:rPr>
                <w:b/>
                <w:i/>
                <w:sz w:val="20"/>
              </w:rPr>
            </w:pPr>
            <w:r>
              <w:rPr>
                <w:b/>
                <w:i/>
                <w:sz w:val="20"/>
              </w:rPr>
              <w:t>Nadwozie pojazdu i skrytki</w:t>
            </w:r>
          </w:p>
        </w:tc>
        <w:tc>
          <w:tcPr>
            <w:tcW w:w="5752" w:type="dxa"/>
            <w:tcBorders>
              <w:top w:val="single" w:sz="12" w:space="0" w:color="000000"/>
              <w:left w:val="single" w:sz="2" w:space="0" w:color="000000"/>
              <w:right w:val="single" w:sz="2" w:space="0" w:color="000000"/>
            </w:tcBorders>
          </w:tcPr>
          <w:p w14:paraId="27345626" w14:textId="77777777" w:rsidR="00F343E4" w:rsidRDefault="00F343E4">
            <w:pPr>
              <w:pStyle w:val="TableParagraph"/>
              <w:ind w:left="74" w:right="126"/>
              <w:rPr>
                <w:i/>
              </w:rPr>
            </w:pPr>
            <w:r>
              <w:rPr>
                <w:i/>
              </w:rPr>
              <w:t>Wyposażenie spełnia wymagania przewidziane dla pojazdów specjalnych określone przez przepisy polskiego prawa o ruchu drogowym, dodatkowo zewnętrzny system rozruchowy umieszczony ergonomicznie przy lewych drzwiach</w:t>
            </w:r>
          </w:p>
          <w:p w14:paraId="4D5D1AB8" w14:textId="77777777" w:rsidR="00F343E4" w:rsidRDefault="00F343E4">
            <w:pPr>
              <w:pStyle w:val="TableParagraph"/>
              <w:spacing w:line="232" w:lineRule="exact"/>
              <w:ind w:left="74"/>
              <w:rPr>
                <w:i/>
              </w:rPr>
            </w:pPr>
            <w:r>
              <w:rPr>
                <w:i/>
              </w:rPr>
              <w:t xml:space="preserve">samochodu. </w:t>
            </w:r>
          </w:p>
          <w:p w14:paraId="07D6E67B" w14:textId="77777777" w:rsidR="00F343E4" w:rsidRDefault="00F343E4" w:rsidP="005F47B9">
            <w:pPr>
              <w:pStyle w:val="TableParagraph"/>
              <w:spacing w:before="1"/>
              <w:ind w:left="78" w:right="52"/>
              <w:jc w:val="both"/>
              <w:rPr>
                <w:i/>
              </w:rPr>
            </w:pPr>
            <w:r>
              <w:rPr>
                <w:i/>
              </w:rPr>
              <w:t>Konstrukcja nadwozia pojazdu modułowa. Konstrukcja jak    i poszycie kabiny, zespołu autopompy, zbiornika wodno - pianowego</w:t>
            </w:r>
            <w:r>
              <w:rPr>
                <w:i/>
                <w:spacing w:val="34"/>
              </w:rPr>
              <w:t xml:space="preserve"> </w:t>
            </w:r>
            <w:r>
              <w:rPr>
                <w:i/>
              </w:rPr>
              <w:t>i</w:t>
            </w:r>
            <w:r>
              <w:rPr>
                <w:i/>
                <w:spacing w:val="32"/>
              </w:rPr>
              <w:t xml:space="preserve"> </w:t>
            </w:r>
            <w:r>
              <w:rPr>
                <w:i/>
              </w:rPr>
              <w:t>modułu</w:t>
            </w:r>
            <w:r>
              <w:rPr>
                <w:i/>
                <w:spacing w:val="34"/>
              </w:rPr>
              <w:t xml:space="preserve"> </w:t>
            </w:r>
            <w:r>
              <w:rPr>
                <w:i/>
              </w:rPr>
              <w:t>silnikowego</w:t>
            </w:r>
            <w:r>
              <w:rPr>
                <w:i/>
                <w:spacing w:val="31"/>
              </w:rPr>
              <w:t xml:space="preserve"> </w:t>
            </w:r>
            <w:r>
              <w:rPr>
                <w:i/>
              </w:rPr>
              <w:t>wykonana</w:t>
            </w:r>
            <w:r>
              <w:rPr>
                <w:i/>
                <w:spacing w:val="31"/>
              </w:rPr>
              <w:t xml:space="preserve"> </w:t>
            </w:r>
            <w:r>
              <w:rPr>
                <w:i/>
              </w:rPr>
              <w:t>z</w:t>
            </w:r>
            <w:r>
              <w:rPr>
                <w:i/>
                <w:spacing w:val="34"/>
              </w:rPr>
              <w:t xml:space="preserve"> </w:t>
            </w:r>
            <w:r>
              <w:rPr>
                <w:i/>
              </w:rPr>
              <w:t>materiału</w:t>
            </w:r>
          </w:p>
          <w:p w14:paraId="5A54A3CB" w14:textId="77777777" w:rsidR="00F343E4" w:rsidRDefault="00F343E4" w:rsidP="005F47B9">
            <w:pPr>
              <w:pStyle w:val="TableParagraph"/>
              <w:ind w:left="78" w:right="55"/>
              <w:jc w:val="both"/>
              <w:rPr>
                <w:i/>
              </w:rPr>
            </w:pPr>
            <w:r>
              <w:rPr>
                <w:i/>
              </w:rPr>
              <w:t>o podwyższonej odporności na korozyjne działanie większości środków gaśniczych [woda, piany, proszki, gazy itp.].</w:t>
            </w:r>
          </w:p>
          <w:p w14:paraId="7C1C9BE7" w14:textId="77777777" w:rsidR="00F343E4" w:rsidRDefault="00F343E4" w:rsidP="005F47B9">
            <w:pPr>
              <w:pStyle w:val="TableParagraph"/>
              <w:spacing w:line="252" w:lineRule="exact"/>
              <w:ind w:left="78"/>
              <w:jc w:val="both"/>
              <w:rPr>
                <w:i/>
              </w:rPr>
            </w:pPr>
            <w:r>
              <w:rPr>
                <w:i/>
              </w:rPr>
              <w:t xml:space="preserve">Rozwiązania    </w:t>
            </w:r>
            <w:r>
              <w:rPr>
                <w:i/>
                <w:spacing w:val="12"/>
              </w:rPr>
              <w:t xml:space="preserve"> </w:t>
            </w:r>
            <w:r>
              <w:rPr>
                <w:i/>
              </w:rPr>
              <w:t xml:space="preserve">konstrukcyjne    </w:t>
            </w:r>
            <w:r>
              <w:rPr>
                <w:i/>
                <w:spacing w:val="15"/>
              </w:rPr>
              <w:t xml:space="preserve"> </w:t>
            </w:r>
            <w:r>
              <w:rPr>
                <w:i/>
              </w:rPr>
              <w:t xml:space="preserve">nadwozia    </w:t>
            </w:r>
            <w:r>
              <w:rPr>
                <w:i/>
                <w:spacing w:val="12"/>
              </w:rPr>
              <w:t xml:space="preserve"> </w:t>
            </w:r>
            <w:r>
              <w:rPr>
                <w:i/>
              </w:rPr>
              <w:t xml:space="preserve">z    </w:t>
            </w:r>
            <w:r>
              <w:rPr>
                <w:i/>
                <w:spacing w:val="14"/>
              </w:rPr>
              <w:t xml:space="preserve"> </w:t>
            </w:r>
            <w:r>
              <w:rPr>
                <w:i/>
              </w:rPr>
              <w:t>materiałów</w:t>
            </w:r>
          </w:p>
          <w:p w14:paraId="7095E21A" w14:textId="77777777" w:rsidR="00F343E4" w:rsidRDefault="00F343E4" w:rsidP="005F47B9">
            <w:pPr>
              <w:pStyle w:val="TableParagraph"/>
              <w:ind w:left="78" w:right="51"/>
              <w:jc w:val="both"/>
              <w:rPr>
                <w:i/>
              </w:rPr>
            </w:pPr>
            <w:r>
              <w:rPr>
                <w:i/>
              </w:rPr>
              <w:t>o odpowiedniej wytrzymałości na działanie zmiennych obciążeń statycznych i dynamicznych. W celu inspekcji lub naprawy zapewniony swobodny i łatwy dostęp do wnętrza poszczególnych modułów nadwozia. Powierzchnie nadwozia przeznaczone do komunikacji antyślizgowe (Zamawiający nie dopuszcza wykończenia antypoślizgowego z blachy ryflowanej), wyposażone w oświetlenie oraz odpowiednie uchwyty i relingi. Z tyłu pojazdu wejście na dach. Oświetlenie pola pracy wokół zabudowy wykonane w technologii LED lub halogen zamontowane w górnej części nadwozia i zabezpieczone przed działaniem warunków atmosferycznych (min. 5 lamp na stronę oraz 2 z tyłu pojazdu) zapewniające w warunkach słabej widoczności min 5lx w odległości 1 m od pojazdu przy poziomie gruntu. Przycisk sterujący oświetleniem   pola   pracy  w   kabinie  pojazdu  i   w</w:t>
            </w:r>
            <w:r>
              <w:rPr>
                <w:i/>
                <w:spacing w:val="44"/>
              </w:rPr>
              <w:t xml:space="preserve"> </w:t>
            </w:r>
            <w:r>
              <w:rPr>
                <w:i/>
              </w:rPr>
              <w:t>panelu</w:t>
            </w:r>
          </w:p>
          <w:p w14:paraId="1DD9A934" w14:textId="411002F2" w:rsidR="00F343E4" w:rsidRDefault="00F343E4" w:rsidP="005F47B9">
            <w:pPr>
              <w:pStyle w:val="TableParagraph"/>
              <w:spacing w:before="1" w:line="233" w:lineRule="exact"/>
              <w:ind w:left="78"/>
              <w:jc w:val="both"/>
              <w:rPr>
                <w:i/>
              </w:rPr>
            </w:pPr>
            <w:r>
              <w:rPr>
                <w:i/>
              </w:rPr>
              <w:t>sterującym zewnętrznym.</w:t>
            </w:r>
          </w:p>
        </w:tc>
        <w:tc>
          <w:tcPr>
            <w:tcW w:w="1052" w:type="dxa"/>
            <w:tcBorders>
              <w:top w:val="single" w:sz="12" w:space="0" w:color="000000"/>
              <w:left w:val="single" w:sz="2" w:space="0" w:color="000000"/>
              <w:right w:val="single" w:sz="2" w:space="0" w:color="000000"/>
            </w:tcBorders>
          </w:tcPr>
          <w:p w14:paraId="423CE89D" w14:textId="77777777" w:rsidR="00F343E4" w:rsidRDefault="00F343E4">
            <w:pPr>
              <w:pStyle w:val="TableParagraph"/>
            </w:pPr>
          </w:p>
        </w:tc>
        <w:tc>
          <w:tcPr>
            <w:tcW w:w="1292" w:type="dxa"/>
            <w:gridSpan w:val="2"/>
            <w:tcBorders>
              <w:top w:val="single" w:sz="12" w:space="0" w:color="000000"/>
              <w:left w:val="single" w:sz="2" w:space="0" w:color="000000"/>
              <w:right w:val="single" w:sz="2" w:space="0" w:color="000000"/>
            </w:tcBorders>
          </w:tcPr>
          <w:p w14:paraId="35B495C5" w14:textId="77777777" w:rsidR="00F343E4" w:rsidRDefault="00F343E4">
            <w:pPr>
              <w:pStyle w:val="TableParagraph"/>
            </w:pPr>
          </w:p>
        </w:tc>
      </w:tr>
      <w:tr w:rsidR="0077346D" w14:paraId="5AE9F8CA" w14:textId="77777777" w:rsidTr="004D1C83">
        <w:trPr>
          <w:gridAfter w:val="1"/>
          <w:wAfter w:w="76" w:type="dxa"/>
          <w:trHeight w:val="3478"/>
        </w:trPr>
        <w:tc>
          <w:tcPr>
            <w:tcW w:w="441" w:type="dxa"/>
            <w:vMerge/>
          </w:tcPr>
          <w:p w14:paraId="297526E2" w14:textId="77777777" w:rsidR="0077346D" w:rsidRDefault="0077346D">
            <w:pPr>
              <w:rPr>
                <w:sz w:val="2"/>
                <w:szCs w:val="2"/>
              </w:rPr>
            </w:pPr>
          </w:p>
        </w:tc>
        <w:tc>
          <w:tcPr>
            <w:tcW w:w="1592" w:type="dxa"/>
            <w:vMerge/>
          </w:tcPr>
          <w:p w14:paraId="0E617D8D" w14:textId="77777777" w:rsidR="0077346D" w:rsidRDefault="0077346D">
            <w:pPr>
              <w:rPr>
                <w:sz w:val="2"/>
                <w:szCs w:val="2"/>
              </w:rPr>
            </w:pPr>
          </w:p>
        </w:tc>
        <w:tc>
          <w:tcPr>
            <w:tcW w:w="5752" w:type="dxa"/>
          </w:tcPr>
          <w:p w14:paraId="4D1A4EB5" w14:textId="77777777" w:rsidR="0077346D" w:rsidRDefault="0077346D">
            <w:pPr>
              <w:pStyle w:val="TableParagraph"/>
              <w:ind w:left="72" w:right="56"/>
              <w:jc w:val="both"/>
              <w:rPr>
                <w:i/>
              </w:rPr>
            </w:pPr>
            <w:r>
              <w:rPr>
                <w:i/>
              </w:rPr>
              <w:t>Dach pojazdu przystosowany do mocowania sprzętu i wyposażenia ratowniczego, wyposażony w relingi. Na dachu zamocowano:</w:t>
            </w:r>
          </w:p>
          <w:p w14:paraId="054A5059" w14:textId="77777777" w:rsidR="0077346D" w:rsidRDefault="0077346D" w:rsidP="0077346D">
            <w:pPr>
              <w:pStyle w:val="TableParagraph"/>
              <w:numPr>
                <w:ilvl w:val="0"/>
                <w:numId w:val="4"/>
              </w:numPr>
              <w:tabs>
                <w:tab w:val="left" w:pos="781"/>
              </w:tabs>
              <w:ind w:right="54"/>
              <w:rPr>
                <w:i/>
              </w:rPr>
            </w:pPr>
            <w:r>
              <w:rPr>
                <w:i/>
              </w:rPr>
              <w:t>drabinę aluminiową dwuprzęsłową o długości roboczej min. 5 m, z możliwością rozłożenia na dwa niezależne</w:t>
            </w:r>
            <w:r>
              <w:rPr>
                <w:i/>
                <w:spacing w:val="-1"/>
              </w:rPr>
              <w:t xml:space="preserve"> </w:t>
            </w:r>
            <w:r>
              <w:rPr>
                <w:i/>
              </w:rPr>
              <w:t>przęsła</w:t>
            </w:r>
          </w:p>
          <w:p w14:paraId="0604EBDD" w14:textId="7167DD09" w:rsidR="0077346D" w:rsidRDefault="0077346D" w:rsidP="0077346D">
            <w:pPr>
              <w:pStyle w:val="TableParagraph"/>
              <w:numPr>
                <w:ilvl w:val="0"/>
                <w:numId w:val="4"/>
              </w:numPr>
              <w:tabs>
                <w:tab w:val="left" w:pos="781"/>
              </w:tabs>
              <w:ind w:right="53"/>
              <w:rPr>
                <w:i/>
              </w:rPr>
            </w:pPr>
            <w:r>
              <w:rPr>
                <w:i/>
              </w:rPr>
              <w:t>drabina wysuwana dwuprzęsłowa aluminiowa o długości całkowitej min. 8</w:t>
            </w:r>
            <w:r>
              <w:rPr>
                <w:i/>
                <w:spacing w:val="-8"/>
              </w:rPr>
              <w:t xml:space="preserve"> </w:t>
            </w:r>
            <w:r>
              <w:rPr>
                <w:i/>
              </w:rPr>
              <w:t>m</w:t>
            </w:r>
          </w:p>
          <w:p w14:paraId="2EE56AA4" w14:textId="77777777" w:rsidR="0077346D" w:rsidRDefault="0077346D" w:rsidP="0077346D">
            <w:pPr>
              <w:pStyle w:val="TableParagraph"/>
              <w:numPr>
                <w:ilvl w:val="0"/>
                <w:numId w:val="4"/>
              </w:numPr>
              <w:tabs>
                <w:tab w:val="left" w:pos="781"/>
              </w:tabs>
              <w:spacing w:line="252" w:lineRule="exact"/>
              <w:rPr>
                <w:i/>
              </w:rPr>
            </w:pPr>
            <w:r>
              <w:rPr>
                <w:i/>
              </w:rPr>
              <w:t>Bosak ciężki długości</w:t>
            </w:r>
            <w:r>
              <w:rPr>
                <w:i/>
                <w:spacing w:val="-2"/>
              </w:rPr>
              <w:t xml:space="preserve"> </w:t>
            </w:r>
            <w:r>
              <w:rPr>
                <w:i/>
              </w:rPr>
              <w:t>5m</w:t>
            </w:r>
          </w:p>
          <w:p w14:paraId="755A0370" w14:textId="77777777" w:rsidR="0077346D" w:rsidRDefault="0077346D" w:rsidP="0077346D">
            <w:pPr>
              <w:pStyle w:val="TableParagraph"/>
              <w:numPr>
                <w:ilvl w:val="0"/>
                <w:numId w:val="4"/>
              </w:numPr>
              <w:tabs>
                <w:tab w:val="left" w:pos="781"/>
              </w:tabs>
              <w:ind w:right="53"/>
              <w:rPr>
                <w:i/>
              </w:rPr>
            </w:pPr>
            <w:r>
              <w:rPr>
                <w:i/>
              </w:rPr>
              <w:t>Skrzynia sprzętowa wykonana z materiałów odpornych na środki gaśnicze i warunki atmosferyczne z zamocowanymi 2 szt.</w:t>
            </w:r>
            <w:r>
              <w:rPr>
                <w:i/>
                <w:spacing w:val="28"/>
              </w:rPr>
              <w:t xml:space="preserve"> </w:t>
            </w:r>
            <w:r>
              <w:rPr>
                <w:i/>
              </w:rPr>
              <w:t>noszy</w:t>
            </w:r>
          </w:p>
          <w:p w14:paraId="03186621" w14:textId="3AFB5752" w:rsidR="0077346D" w:rsidRDefault="0077346D" w:rsidP="0077346D">
            <w:pPr>
              <w:pStyle w:val="TableParagraph"/>
              <w:tabs>
                <w:tab w:val="left" w:pos="781"/>
              </w:tabs>
              <w:ind w:left="792" w:right="53"/>
              <w:rPr>
                <w:i/>
              </w:rPr>
            </w:pPr>
            <w:r>
              <w:rPr>
                <w:i/>
              </w:rPr>
              <w:t>podbierakowych</w:t>
            </w:r>
          </w:p>
        </w:tc>
        <w:tc>
          <w:tcPr>
            <w:tcW w:w="1052" w:type="dxa"/>
          </w:tcPr>
          <w:p w14:paraId="5A12AB98" w14:textId="77777777" w:rsidR="0077346D" w:rsidRDefault="0077346D">
            <w:pPr>
              <w:pStyle w:val="TableParagraph"/>
            </w:pPr>
          </w:p>
        </w:tc>
        <w:tc>
          <w:tcPr>
            <w:tcW w:w="1292" w:type="dxa"/>
            <w:gridSpan w:val="2"/>
          </w:tcPr>
          <w:p w14:paraId="194DDB7D" w14:textId="77777777" w:rsidR="0077346D" w:rsidRDefault="0077346D">
            <w:pPr>
              <w:pStyle w:val="TableParagraph"/>
            </w:pPr>
          </w:p>
        </w:tc>
      </w:tr>
      <w:tr w:rsidR="0077346D" w14:paraId="6A019235" w14:textId="77777777" w:rsidTr="00F343E4">
        <w:trPr>
          <w:gridAfter w:val="1"/>
          <w:wAfter w:w="76" w:type="dxa"/>
          <w:trHeight w:val="510"/>
        </w:trPr>
        <w:tc>
          <w:tcPr>
            <w:tcW w:w="441" w:type="dxa"/>
            <w:vMerge/>
          </w:tcPr>
          <w:p w14:paraId="2B5654BE" w14:textId="77777777" w:rsidR="0077346D" w:rsidRDefault="0077346D">
            <w:pPr>
              <w:rPr>
                <w:sz w:val="2"/>
                <w:szCs w:val="2"/>
              </w:rPr>
            </w:pPr>
          </w:p>
        </w:tc>
        <w:tc>
          <w:tcPr>
            <w:tcW w:w="1592" w:type="dxa"/>
            <w:vMerge/>
          </w:tcPr>
          <w:p w14:paraId="29FDBC44" w14:textId="77777777" w:rsidR="0077346D" w:rsidRDefault="0077346D">
            <w:pPr>
              <w:rPr>
                <w:sz w:val="2"/>
                <w:szCs w:val="2"/>
              </w:rPr>
            </w:pPr>
          </w:p>
        </w:tc>
        <w:tc>
          <w:tcPr>
            <w:tcW w:w="8096" w:type="dxa"/>
            <w:gridSpan w:val="4"/>
          </w:tcPr>
          <w:p w14:paraId="062C3BDF" w14:textId="77777777" w:rsidR="0077346D" w:rsidRDefault="0077346D">
            <w:pPr>
              <w:pStyle w:val="TableParagraph"/>
              <w:spacing w:line="250" w:lineRule="exact"/>
              <w:ind w:left="1306" w:right="1292"/>
              <w:jc w:val="center"/>
              <w:rPr>
                <w:b/>
                <w:i/>
              </w:rPr>
            </w:pPr>
            <w:r>
              <w:rPr>
                <w:b/>
                <w:i/>
              </w:rPr>
              <w:t>Wyposażenie elektryczne pojazdu</w:t>
            </w:r>
          </w:p>
        </w:tc>
      </w:tr>
      <w:tr w:rsidR="0077346D" w14:paraId="4315E9D1" w14:textId="77777777" w:rsidTr="004D1C83">
        <w:trPr>
          <w:gridAfter w:val="1"/>
          <w:wAfter w:w="76" w:type="dxa"/>
          <w:trHeight w:val="1517"/>
        </w:trPr>
        <w:tc>
          <w:tcPr>
            <w:tcW w:w="441" w:type="dxa"/>
            <w:vMerge/>
          </w:tcPr>
          <w:p w14:paraId="5952DDEF" w14:textId="77777777" w:rsidR="0077346D" w:rsidRDefault="0077346D">
            <w:pPr>
              <w:rPr>
                <w:sz w:val="2"/>
                <w:szCs w:val="2"/>
              </w:rPr>
            </w:pPr>
          </w:p>
        </w:tc>
        <w:tc>
          <w:tcPr>
            <w:tcW w:w="1592" w:type="dxa"/>
            <w:vMerge/>
          </w:tcPr>
          <w:p w14:paraId="5B18FC21" w14:textId="77777777" w:rsidR="0077346D" w:rsidRDefault="0077346D">
            <w:pPr>
              <w:rPr>
                <w:sz w:val="2"/>
                <w:szCs w:val="2"/>
              </w:rPr>
            </w:pPr>
          </w:p>
        </w:tc>
        <w:tc>
          <w:tcPr>
            <w:tcW w:w="5752" w:type="dxa"/>
          </w:tcPr>
          <w:p w14:paraId="688D63D0" w14:textId="79FAA52A" w:rsidR="0077346D" w:rsidRDefault="0077346D">
            <w:pPr>
              <w:pStyle w:val="TableParagraph"/>
              <w:ind w:left="72" w:right="54"/>
              <w:jc w:val="both"/>
              <w:rPr>
                <w:i/>
              </w:rPr>
            </w:pPr>
            <w:r>
              <w:rPr>
                <w:i/>
              </w:rPr>
              <w:t>Wyposażenie spełnia wymagania przewidziane dla pojazdów specjalnych określone w polskim prawie o ruchu drogowym. Pojazd posiada ponadto z przodu dwa reflektory przeciwmgielne, światła obrysowe minimum po cztery</w:t>
            </w:r>
            <w:r>
              <w:rPr>
                <w:i/>
                <w:spacing w:val="54"/>
              </w:rPr>
              <w:t xml:space="preserve"> </w:t>
            </w:r>
            <w:r>
              <w:rPr>
                <w:i/>
              </w:rPr>
              <w:t>sztuki</w:t>
            </w:r>
          </w:p>
          <w:p w14:paraId="133B1D00" w14:textId="77777777" w:rsidR="0077346D" w:rsidRDefault="0077346D">
            <w:pPr>
              <w:pStyle w:val="TableParagraph"/>
              <w:spacing w:line="237" w:lineRule="exact"/>
              <w:ind w:left="72"/>
              <w:jc w:val="both"/>
              <w:rPr>
                <w:i/>
              </w:rPr>
            </w:pPr>
            <w:r>
              <w:rPr>
                <w:i/>
              </w:rPr>
              <w:t>z prawej i lewej strony pojazdu</w:t>
            </w:r>
          </w:p>
        </w:tc>
        <w:tc>
          <w:tcPr>
            <w:tcW w:w="1052" w:type="dxa"/>
          </w:tcPr>
          <w:p w14:paraId="5DD434D5" w14:textId="77777777" w:rsidR="0077346D" w:rsidRDefault="0077346D">
            <w:pPr>
              <w:pStyle w:val="TableParagraph"/>
            </w:pPr>
          </w:p>
        </w:tc>
        <w:tc>
          <w:tcPr>
            <w:tcW w:w="1292" w:type="dxa"/>
            <w:gridSpan w:val="2"/>
          </w:tcPr>
          <w:p w14:paraId="30FBB32F" w14:textId="77777777" w:rsidR="0077346D" w:rsidRDefault="0077346D">
            <w:pPr>
              <w:pStyle w:val="TableParagraph"/>
            </w:pPr>
          </w:p>
        </w:tc>
      </w:tr>
      <w:tr w:rsidR="0077346D" w14:paraId="5FCD8067" w14:textId="77777777" w:rsidTr="00F343E4">
        <w:trPr>
          <w:gridAfter w:val="1"/>
          <w:wAfter w:w="76" w:type="dxa"/>
          <w:trHeight w:val="510"/>
        </w:trPr>
        <w:tc>
          <w:tcPr>
            <w:tcW w:w="441" w:type="dxa"/>
            <w:vMerge/>
          </w:tcPr>
          <w:p w14:paraId="3AB7C54D" w14:textId="77777777" w:rsidR="0077346D" w:rsidRDefault="0077346D">
            <w:pPr>
              <w:rPr>
                <w:sz w:val="2"/>
                <w:szCs w:val="2"/>
              </w:rPr>
            </w:pPr>
          </w:p>
        </w:tc>
        <w:tc>
          <w:tcPr>
            <w:tcW w:w="1592" w:type="dxa"/>
            <w:vMerge/>
          </w:tcPr>
          <w:p w14:paraId="3718F4AA" w14:textId="77777777" w:rsidR="0077346D" w:rsidRDefault="0077346D">
            <w:pPr>
              <w:rPr>
                <w:sz w:val="2"/>
                <w:szCs w:val="2"/>
              </w:rPr>
            </w:pPr>
          </w:p>
        </w:tc>
        <w:tc>
          <w:tcPr>
            <w:tcW w:w="8096" w:type="dxa"/>
            <w:gridSpan w:val="4"/>
          </w:tcPr>
          <w:p w14:paraId="536EE17E" w14:textId="77777777" w:rsidR="0077346D" w:rsidRDefault="0077346D">
            <w:pPr>
              <w:pStyle w:val="TableParagraph"/>
              <w:spacing w:line="250" w:lineRule="exact"/>
              <w:ind w:left="1309" w:right="1292"/>
              <w:jc w:val="center"/>
              <w:rPr>
                <w:b/>
                <w:i/>
              </w:rPr>
            </w:pPr>
            <w:r>
              <w:rPr>
                <w:b/>
                <w:i/>
              </w:rPr>
              <w:t>Oznakowanie specjalne pojazdu - świetlne i dźwiękowe</w:t>
            </w:r>
          </w:p>
        </w:tc>
      </w:tr>
      <w:tr w:rsidR="0077346D" w14:paraId="1FD982C8" w14:textId="77777777" w:rsidTr="004D1C83">
        <w:trPr>
          <w:gridAfter w:val="1"/>
          <w:wAfter w:w="76" w:type="dxa"/>
          <w:trHeight w:val="1516"/>
        </w:trPr>
        <w:tc>
          <w:tcPr>
            <w:tcW w:w="441" w:type="dxa"/>
            <w:vMerge/>
          </w:tcPr>
          <w:p w14:paraId="69C3E341" w14:textId="77777777" w:rsidR="0077346D" w:rsidRDefault="0077346D">
            <w:pPr>
              <w:rPr>
                <w:sz w:val="2"/>
                <w:szCs w:val="2"/>
              </w:rPr>
            </w:pPr>
          </w:p>
        </w:tc>
        <w:tc>
          <w:tcPr>
            <w:tcW w:w="1592" w:type="dxa"/>
            <w:vMerge/>
          </w:tcPr>
          <w:p w14:paraId="1AF22DC6" w14:textId="77777777" w:rsidR="0077346D" w:rsidRDefault="0077346D">
            <w:pPr>
              <w:rPr>
                <w:sz w:val="2"/>
                <w:szCs w:val="2"/>
              </w:rPr>
            </w:pPr>
          </w:p>
        </w:tc>
        <w:tc>
          <w:tcPr>
            <w:tcW w:w="5752" w:type="dxa"/>
          </w:tcPr>
          <w:p w14:paraId="57D2D3C1" w14:textId="77777777" w:rsidR="0077346D" w:rsidRDefault="0077346D">
            <w:pPr>
              <w:pStyle w:val="TableParagraph"/>
              <w:ind w:left="72" w:right="264"/>
              <w:rPr>
                <w:i/>
              </w:rPr>
            </w:pPr>
            <w:r>
              <w:rPr>
                <w:i/>
              </w:rPr>
              <w:t>Pojazd wyposażony w światła ostrzegawcze koloru niebieskiego LED posiadające homologację dopuszczającą do użytkowania na lotniskach:</w:t>
            </w:r>
          </w:p>
          <w:p w14:paraId="4E127040" w14:textId="77777777" w:rsidR="0077346D" w:rsidRDefault="0077346D">
            <w:pPr>
              <w:pStyle w:val="TableParagraph"/>
              <w:numPr>
                <w:ilvl w:val="0"/>
                <w:numId w:val="2"/>
              </w:numPr>
              <w:tabs>
                <w:tab w:val="left" w:pos="397"/>
              </w:tabs>
              <w:spacing w:line="252" w:lineRule="exact"/>
              <w:ind w:hanging="282"/>
              <w:rPr>
                <w:i/>
              </w:rPr>
            </w:pPr>
            <w:r>
              <w:rPr>
                <w:i/>
              </w:rPr>
              <w:t>dwa z przodu na górze</w:t>
            </w:r>
            <w:r>
              <w:rPr>
                <w:i/>
                <w:spacing w:val="-4"/>
              </w:rPr>
              <w:t xml:space="preserve"> </w:t>
            </w:r>
            <w:r>
              <w:rPr>
                <w:i/>
              </w:rPr>
              <w:t>kabiny,</w:t>
            </w:r>
          </w:p>
          <w:p w14:paraId="346918A0" w14:textId="77777777" w:rsidR="0077346D" w:rsidRDefault="0077346D">
            <w:pPr>
              <w:pStyle w:val="TableParagraph"/>
              <w:numPr>
                <w:ilvl w:val="0"/>
                <w:numId w:val="2"/>
              </w:numPr>
              <w:tabs>
                <w:tab w:val="left" w:pos="397"/>
              </w:tabs>
              <w:spacing w:line="252" w:lineRule="exact"/>
              <w:ind w:hanging="282"/>
              <w:rPr>
                <w:i/>
              </w:rPr>
            </w:pPr>
            <w:r>
              <w:rPr>
                <w:i/>
              </w:rPr>
              <w:t>dwa z przodu na dole</w:t>
            </w:r>
            <w:r>
              <w:rPr>
                <w:i/>
                <w:spacing w:val="-4"/>
              </w:rPr>
              <w:t xml:space="preserve"> </w:t>
            </w:r>
            <w:r>
              <w:rPr>
                <w:i/>
              </w:rPr>
              <w:t>kabiny,</w:t>
            </w:r>
          </w:p>
          <w:p w14:paraId="3EE26FA4" w14:textId="77777777" w:rsidR="0077346D" w:rsidRDefault="0077346D">
            <w:pPr>
              <w:pStyle w:val="TableParagraph"/>
              <w:numPr>
                <w:ilvl w:val="0"/>
                <w:numId w:val="2"/>
              </w:numPr>
              <w:tabs>
                <w:tab w:val="left" w:pos="397"/>
              </w:tabs>
              <w:spacing w:line="237" w:lineRule="exact"/>
              <w:ind w:hanging="282"/>
              <w:rPr>
                <w:i/>
              </w:rPr>
            </w:pPr>
            <w:r>
              <w:rPr>
                <w:i/>
              </w:rPr>
              <w:t>dwa z tyłu w górnej części</w:t>
            </w:r>
            <w:r>
              <w:rPr>
                <w:i/>
                <w:spacing w:val="-3"/>
              </w:rPr>
              <w:t xml:space="preserve"> </w:t>
            </w:r>
            <w:r>
              <w:rPr>
                <w:i/>
              </w:rPr>
              <w:t>nadwozia.</w:t>
            </w:r>
          </w:p>
        </w:tc>
        <w:tc>
          <w:tcPr>
            <w:tcW w:w="1052" w:type="dxa"/>
          </w:tcPr>
          <w:p w14:paraId="0FE1C54A" w14:textId="77777777" w:rsidR="0077346D" w:rsidRDefault="0077346D">
            <w:pPr>
              <w:pStyle w:val="TableParagraph"/>
            </w:pPr>
          </w:p>
        </w:tc>
        <w:tc>
          <w:tcPr>
            <w:tcW w:w="1292" w:type="dxa"/>
            <w:gridSpan w:val="2"/>
          </w:tcPr>
          <w:p w14:paraId="635A7223" w14:textId="77777777" w:rsidR="0077346D" w:rsidRDefault="0077346D">
            <w:pPr>
              <w:pStyle w:val="TableParagraph"/>
            </w:pPr>
          </w:p>
        </w:tc>
      </w:tr>
      <w:tr w:rsidR="0077346D" w14:paraId="7C40BBD2" w14:textId="77777777" w:rsidTr="004D1C83">
        <w:trPr>
          <w:gridAfter w:val="1"/>
          <w:wAfter w:w="76" w:type="dxa"/>
          <w:trHeight w:val="2532"/>
        </w:trPr>
        <w:tc>
          <w:tcPr>
            <w:tcW w:w="441" w:type="dxa"/>
            <w:vMerge/>
          </w:tcPr>
          <w:p w14:paraId="767AF2DE" w14:textId="77777777" w:rsidR="0077346D" w:rsidRDefault="0077346D">
            <w:pPr>
              <w:rPr>
                <w:sz w:val="2"/>
                <w:szCs w:val="2"/>
              </w:rPr>
            </w:pPr>
          </w:p>
        </w:tc>
        <w:tc>
          <w:tcPr>
            <w:tcW w:w="1592" w:type="dxa"/>
            <w:vMerge/>
          </w:tcPr>
          <w:p w14:paraId="65C42209" w14:textId="77777777" w:rsidR="0077346D" w:rsidRDefault="0077346D">
            <w:pPr>
              <w:rPr>
                <w:sz w:val="2"/>
                <w:szCs w:val="2"/>
              </w:rPr>
            </w:pPr>
          </w:p>
        </w:tc>
        <w:tc>
          <w:tcPr>
            <w:tcW w:w="5752" w:type="dxa"/>
          </w:tcPr>
          <w:p w14:paraId="305AA8FC" w14:textId="3308640C" w:rsidR="0077346D" w:rsidRDefault="0077346D">
            <w:pPr>
              <w:pStyle w:val="TableParagraph"/>
              <w:ind w:left="72"/>
              <w:rPr>
                <w:i/>
              </w:rPr>
            </w:pPr>
            <w:r>
              <w:rPr>
                <w:i/>
              </w:rPr>
              <w:t xml:space="preserve">Pojazd wyposażony w dwa światła ostrzegawcze koloru bursztynowego [lotniskowego] umieszczone w najwyższym punkcie na dachu pojazdu, jeden za kabiną pojazdu, drugi w tylnej części dachu pojazdu, posiadające homologację dopuszczającą do użytkowania na lotniskach i spełniające wymagania </w:t>
            </w:r>
            <w:r w:rsidR="00DB78D5">
              <w:rPr>
                <w:i/>
              </w:rPr>
              <w:t>Rozporządzenia</w:t>
            </w:r>
            <w:r>
              <w:rPr>
                <w:i/>
              </w:rPr>
              <w:t xml:space="preserve"> UE nr 139/2014, załącznik IV – część ADR.OPS, część B, rozdział AMC1 ADR.OPS.B.0.80 („Oznakowanie i oświetlenie pojazdów i innych obiektów ruchomych“) oraz tabeli Q1 „Charakterystyka świateł</w:t>
            </w:r>
          </w:p>
          <w:p w14:paraId="21118CBD" w14:textId="77777777" w:rsidR="0077346D" w:rsidRDefault="0077346D">
            <w:pPr>
              <w:pStyle w:val="TableParagraph"/>
              <w:spacing w:line="238" w:lineRule="exact"/>
              <w:ind w:left="72"/>
              <w:rPr>
                <w:i/>
              </w:rPr>
            </w:pPr>
            <w:r>
              <w:rPr>
                <w:i/>
              </w:rPr>
              <w:t>przeszkodowych“.</w:t>
            </w:r>
          </w:p>
        </w:tc>
        <w:tc>
          <w:tcPr>
            <w:tcW w:w="1052" w:type="dxa"/>
          </w:tcPr>
          <w:p w14:paraId="3950E330" w14:textId="77777777" w:rsidR="0077346D" w:rsidRDefault="0077346D">
            <w:pPr>
              <w:pStyle w:val="TableParagraph"/>
            </w:pPr>
          </w:p>
        </w:tc>
        <w:tc>
          <w:tcPr>
            <w:tcW w:w="1292" w:type="dxa"/>
            <w:gridSpan w:val="2"/>
          </w:tcPr>
          <w:p w14:paraId="6F286893" w14:textId="77777777" w:rsidR="0077346D" w:rsidRDefault="0077346D">
            <w:pPr>
              <w:pStyle w:val="TableParagraph"/>
            </w:pPr>
          </w:p>
        </w:tc>
      </w:tr>
      <w:tr w:rsidR="0077346D" w14:paraId="67743E17" w14:textId="77777777" w:rsidTr="004D1C83">
        <w:trPr>
          <w:gridAfter w:val="1"/>
          <w:wAfter w:w="76" w:type="dxa"/>
          <w:trHeight w:val="2781"/>
        </w:trPr>
        <w:tc>
          <w:tcPr>
            <w:tcW w:w="441" w:type="dxa"/>
            <w:vMerge/>
          </w:tcPr>
          <w:p w14:paraId="5A726132" w14:textId="77777777" w:rsidR="0077346D" w:rsidRDefault="0077346D">
            <w:pPr>
              <w:rPr>
                <w:sz w:val="2"/>
                <w:szCs w:val="2"/>
              </w:rPr>
            </w:pPr>
          </w:p>
        </w:tc>
        <w:tc>
          <w:tcPr>
            <w:tcW w:w="1592" w:type="dxa"/>
            <w:vMerge/>
          </w:tcPr>
          <w:p w14:paraId="7107A962" w14:textId="77777777" w:rsidR="0077346D" w:rsidRDefault="0077346D">
            <w:pPr>
              <w:rPr>
                <w:sz w:val="2"/>
                <w:szCs w:val="2"/>
              </w:rPr>
            </w:pPr>
          </w:p>
        </w:tc>
        <w:tc>
          <w:tcPr>
            <w:tcW w:w="5752" w:type="dxa"/>
          </w:tcPr>
          <w:p w14:paraId="4DF9F5DC" w14:textId="77777777" w:rsidR="0077346D" w:rsidRDefault="0077346D">
            <w:pPr>
              <w:pStyle w:val="TableParagraph"/>
              <w:ind w:left="72" w:right="56"/>
              <w:jc w:val="both"/>
              <w:rPr>
                <w:i/>
              </w:rPr>
            </w:pPr>
            <w:r>
              <w:rPr>
                <w:i/>
              </w:rPr>
              <w:t>Przyciski sterujące włączeniem i wyłączeniem świateł umieszczone są w kabinie pojazdu na tablicy rozdzielczej dla części podwoziowo-silnikowej.</w:t>
            </w:r>
          </w:p>
          <w:p w14:paraId="0959CA13" w14:textId="77777777" w:rsidR="0077346D" w:rsidRDefault="0077346D">
            <w:pPr>
              <w:pStyle w:val="TableParagraph"/>
              <w:ind w:left="72" w:right="50"/>
              <w:jc w:val="both"/>
              <w:rPr>
                <w:i/>
              </w:rPr>
            </w:pPr>
            <w:r>
              <w:rPr>
                <w:i/>
              </w:rPr>
              <w:t>Pojazd wyposażony w sygnał dźwiękowy o zmiennym tonie [dwutonowy] spełniający wymagania techniczne określone przez przepisy polskiego prawa o ruchu drogowym. Pojazd wyposażony w zabudowany w kabinie załogi generator dźwięku typu „PA” z zewnętrznym głośnikiem – megafonem do podawania komunikatów głosowych.</w:t>
            </w:r>
          </w:p>
          <w:p w14:paraId="54A9E383" w14:textId="1449172D" w:rsidR="0077346D" w:rsidRDefault="0077346D">
            <w:pPr>
              <w:pStyle w:val="TableParagraph"/>
              <w:spacing w:line="252" w:lineRule="exact"/>
              <w:ind w:left="72" w:right="55"/>
              <w:jc w:val="both"/>
              <w:rPr>
                <w:i/>
              </w:rPr>
            </w:pPr>
            <w:r>
              <w:rPr>
                <w:i/>
              </w:rPr>
              <w:t>Dodatkowo pojazd wyposażony w pneumatyczny sygnał dźwiękowy załączany po stronie dowódcy.</w:t>
            </w:r>
          </w:p>
        </w:tc>
        <w:tc>
          <w:tcPr>
            <w:tcW w:w="1052" w:type="dxa"/>
          </w:tcPr>
          <w:p w14:paraId="148A03AA" w14:textId="77777777" w:rsidR="0077346D" w:rsidRDefault="0077346D">
            <w:pPr>
              <w:pStyle w:val="TableParagraph"/>
            </w:pPr>
          </w:p>
        </w:tc>
        <w:tc>
          <w:tcPr>
            <w:tcW w:w="1292" w:type="dxa"/>
            <w:gridSpan w:val="2"/>
          </w:tcPr>
          <w:p w14:paraId="0DBB59E4" w14:textId="77777777" w:rsidR="0077346D" w:rsidRDefault="0077346D">
            <w:pPr>
              <w:pStyle w:val="TableParagraph"/>
            </w:pPr>
          </w:p>
        </w:tc>
      </w:tr>
      <w:tr w:rsidR="0077346D" w14:paraId="72129861" w14:textId="77777777" w:rsidTr="00F343E4">
        <w:trPr>
          <w:gridAfter w:val="1"/>
          <w:wAfter w:w="76" w:type="dxa"/>
          <w:trHeight w:val="510"/>
        </w:trPr>
        <w:tc>
          <w:tcPr>
            <w:tcW w:w="441" w:type="dxa"/>
            <w:vMerge/>
          </w:tcPr>
          <w:p w14:paraId="717EF662" w14:textId="77777777" w:rsidR="0077346D" w:rsidRDefault="0077346D">
            <w:pPr>
              <w:rPr>
                <w:sz w:val="2"/>
                <w:szCs w:val="2"/>
              </w:rPr>
            </w:pPr>
          </w:p>
        </w:tc>
        <w:tc>
          <w:tcPr>
            <w:tcW w:w="1592" w:type="dxa"/>
            <w:vMerge/>
          </w:tcPr>
          <w:p w14:paraId="2EBEFB5F" w14:textId="77777777" w:rsidR="0077346D" w:rsidRDefault="0077346D">
            <w:pPr>
              <w:rPr>
                <w:sz w:val="2"/>
                <w:szCs w:val="2"/>
              </w:rPr>
            </w:pPr>
          </w:p>
        </w:tc>
        <w:tc>
          <w:tcPr>
            <w:tcW w:w="8096" w:type="dxa"/>
            <w:gridSpan w:val="4"/>
          </w:tcPr>
          <w:p w14:paraId="6FBE4965" w14:textId="77777777" w:rsidR="0077346D" w:rsidRDefault="0077346D">
            <w:pPr>
              <w:pStyle w:val="TableParagraph"/>
              <w:spacing w:line="252" w:lineRule="exact"/>
              <w:ind w:left="1310" w:right="1292"/>
              <w:jc w:val="center"/>
              <w:rPr>
                <w:b/>
                <w:i/>
              </w:rPr>
            </w:pPr>
            <w:r>
              <w:rPr>
                <w:b/>
                <w:i/>
              </w:rPr>
              <w:t>Skrytki pojazdu</w:t>
            </w:r>
          </w:p>
        </w:tc>
      </w:tr>
      <w:tr w:rsidR="0077346D" w14:paraId="2D810E04" w14:textId="77777777" w:rsidTr="004D1C83">
        <w:trPr>
          <w:gridAfter w:val="1"/>
          <w:wAfter w:w="76" w:type="dxa"/>
          <w:trHeight w:val="510"/>
        </w:trPr>
        <w:tc>
          <w:tcPr>
            <w:tcW w:w="441" w:type="dxa"/>
            <w:vMerge/>
          </w:tcPr>
          <w:p w14:paraId="4E6CC8A2" w14:textId="77777777" w:rsidR="0077346D" w:rsidRDefault="0077346D">
            <w:pPr>
              <w:rPr>
                <w:sz w:val="2"/>
                <w:szCs w:val="2"/>
              </w:rPr>
            </w:pPr>
          </w:p>
        </w:tc>
        <w:tc>
          <w:tcPr>
            <w:tcW w:w="1592" w:type="dxa"/>
            <w:vMerge/>
          </w:tcPr>
          <w:p w14:paraId="3E59D162" w14:textId="77777777" w:rsidR="0077346D" w:rsidRDefault="0077346D">
            <w:pPr>
              <w:rPr>
                <w:sz w:val="2"/>
                <w:szCs w:val="2"/>
              </w:rPr>
            </w:pPr>
          </w:p>
        </w:tc>
        <w:tc>
          <w:tcPr>
            <w:tcW w:w="5752" w:type="dxa"/>
          </w:tcPr>
          <w:p w14:paraId="16C270F9" w14:textId="77777777" w:rsidR="0077346D" w:rsidRDefault="0077346D">
            <w:pPr>
              <w:pStyle w:val="TableParagraph"/>
              <w:spacing w:line="247" w:lineRule="exact"/>
              <w:ind w:left="36"/>
              <w:rPr>
                <w:i/>
              </w:rPr>
            </w:pPr>
            <w:r>
              <w:rPr>
                <w:i/>
              </w:rPr>
              <w:t>a) skrytki na sprzęt techniczny i ratowniczy po min. 3 na</w:t>
            </w:r>
          </w:p>
          <w:p w14:paraId="3C74C82A" w14:textId="77777777" w:rsidR="0077346D" w:rsidRDefault="0077346D">
            <w:pPr>
              <w:pStyle w:val="TableParagraph"/>
              <w:spacing w:before="1" w:line="242" w:lineRule="exact"/>
              <w:ind w:left="396"/>
              <w:rPr>
                <w:i/>
              </w:rPr>
            </w:pPr>
            <w:r>
              <w:rPr>
                <w:i/>
              </w:rPr>
              <w:t>każdej ze stron pojazdu:</w:t>
            </w:r>
          </w:p>
        </w:tc>
        <w:tc>
          <w:tcPr>
            <w:tcW w:w="1052" w:type="dxa"/>
          </w:tcPr>
          <w:p w14:paraId="672FC693" w14:textId="77777777" w:rsidR="0077346D" w:rsidRDefault="0077346D">
            <w:pPr>
              <w:pStyle w:val="TableParagraph"/>
            </w:pPr>
          </w:p>
        </w:tc>
        <w:tc>
          <w:tcPr>
            <w:tcW w:w="1292" w:type="dxa"/>
            <w:gridSpan w:val="2"/>
          </w:tcPr>
          <w:p w14:paraId="2EE1F502" w14:textId="77777777" w:rsidR="0077346D" w:rsidRDefault="0077346D">
            <w:pPr>
              <w:pStyle w:val="TableParagraph"/>
            </w:pPr>
          </w:p>
        </w:tc>
      </w:tr>
      <w:tr w:rsidR="0077346D" w14:paraId="765CD485" w14:textId="77777777" w:rsidTr="004D1C83">
        <w:trPr>
          <w:gridAfter w:val="1"/>
          <w:wAfter w:w="76" w:type="dxa"/>
          <w:trHeight w:val="508"/>
        </w:trPr>
        <w:tc>
          <w:tcPr>
            <w:tcW w:w="441" w:type="dxa"/>
            <w:vMerge/>
          </w:tcPr>
          <w:p w14:paraId="4B038373" w14:textId="77777777" w:rsidR="0077346D" w:rsidRDefault="0077346D">
            <w:pPr>
              <w:rPr>
                <w:sz w:val="2"/>
                <w:szCs w:val="2"/>
              </w:rPr>
            </w:pPr>
          </w:p>
        </w:tc>
        <w:tc>
          <w:tcPr>
            <w:tcW w:w="1592" w:type="dxa"/>
            <w:vMerge/>
          </w:tcPr>
          <w:p w14:paraId="60D69E01" w14:textId="77777777" w:rsidR="0077346D" w:rsidRDefault="0077346D">
            <w:pPr>
              <w:rPr>
                <w:sz w:val="2"/>
                <w:szCs w:val="2"/>
              </w:rPr>
            </w:pPr>
          </w:p>
        </w:tc>
        <w:tc>
          <w:tcPr>
            <w:tcW w:w="5752" w:type="dxa"/>
          </w:tcPr>
          <w:p w14:paraId="2478744A" w14:textId="77777777" w:rsidR="0077346D" w:rsidRDefault="0077346D">
            <w:pPr>
              <w:pStyle w:val="TableParagraph"/>
              <w:spacing w:line="247" w:lineRule="exact"/>
              <w:ind w:left="36"/>
              <w:rPr>
                <w:i/>
              </w:rPr>
            </w:pPr>
            <w:r>
              <w:rPr>
                <w:i/>
              </w:rPr>
              <w:t>b) skrytki zamykane z samoczynnym blokowaniem się w</w:t>
            </w:r>
          </w:p>
          <w:p w14:paraId="3C121240" w14:textId="77777777" w:rsidR="0077346D" w:rsidRDefault="0077346D">
            <w:pPr>
              <w:pStyle w:val="TableParagraph"/>
              <w:spacing w:line="242" w:lineRule="exact"/>
              <w:ind w:left="396"/>
              <w:rPr>
                <w:i/>
              </w:rPr>
            </w:pPr>
            <w:r>
              <w:rPr>
                <w:i/>
              </w:rPr>
              <w:t>pozycji zamkniętej i otwartej,</w:t>
            </w:r>
          </w:p>
        </w:tc>
        <w:tc>
          <w:tcPr>
            <w:tcW w:w="1052" w:type="dxa"/>
          </w:tcPr>
          <w:p w14:paraId="1C52F326" w14:textId="77777777" w:rsidR="0077346D" w:rsidRDefault="0077346D">
            <w:pPr>
              <w:pStyle w:val="TableParagraph"/>
            </w:pPr>
          </w:p>
        </w:tc>
        <w:tc>
          <w:tcPr>
            <w:tcW w:w="1292" w:type="dxa"/>
            <w:gridSpan w:val="2"/>
          </w:tcPr>
          <w:p w14:paraId="3546C0BD" w14:textId="77777777" w:rsidR="0077346D" w:rsidRDefault="0077346D">
            <w:pPr>
              <w:pStyle w:val="TableParagraph"/>
            </w:pPr>
          </w:p>
        </w:tc>
      </w:tr>
      <w:tr w:rsidR="00F343E4" w14:paraId="296C71D7" w14:textId="77777777" w:rsidTr="004D1C83">
        <w:trPr>
          <w:gridAfter w:val="1"/>
          <w:wAfter w:w="76" w:type="dxa"/>
          <w:trHeight w:val="788"/>
        </w:trPr>
        <w:tc>
          <w:tcPr>
            <w:tcW w:w="441" w:type="dxa"/>
            <w:vMerge/>
          </w:tcPr>
          <w:p w14:paraId="6251E58E" w14:textId="77777777" w:rsidR="00F343E4" w:rsidRDefault="00F343E4">
            <w:pPr>
              <w:rPr>
                <w:sz w:val="2"/>
                <w:szCs w:val="2"/>
              </w:rPr>
            </w:pPr>
          </w:p>
        </w:tc>
        <w:tc>
          <w:tcPr>
            <w:tcW w:w="1592" w:type="dxa"/>
            <w:vMerge/>
          </w:tcPr>
          <w:p w14:paraId="7AE06082" w14:textId="77777777" w:rsidR="00F343E4" w:rsidRDefault="00F343E4">
            <w:pPr>
              <w:rPr>
                <w:sz w:val="2"/>
                <w:szCs w:val="2"/>
              </w:rPr>
            </w:pPr>
          </w:p>
        </w:tc>
        <w:tc>
          <w:tcPr>
            <w:tcW w:w="5752" w:type="dxa"/>
          </w:tcPr>
          <w:p w14:paraId="1A794958" w14:textId="77777777" w:rsidR="00F343E4" w:rsidRDefault="00F343E4">
            <w:pPr>
              <w:pStyle w:val="TableParagraph"/>
              <w:spacing w:line="252" w:lineRule="exact"/>
              <w:ind w:left="396" w:hanging="360"/>
              <w:rPr>
                <w:i/>
              </w:rPr>
            </w:pPr>
            <w:r>
              <w:rPr>
                <w:i/>
              </w:rPr>
              <w:t>c) skrytki umieszczone tak, aby dolna krawędź górnej skrytki nie znajdowała się na wysokości powyżej 170 cm od</w:t>
            </w:r>
          </w:p>
          <w:p w14:paraId="0CE358F6" w14:textId="39FF6DB1" w:rsidR="00F343E4" w:rsidRDefault="00F343E4" w:rsidP="00596419">
            <w:pPr>
              <w:pStyle w:val="TableParagraph"/>
              <w:spacing w:line="251" w:lineRule="exact"/>
              <w:ind w:left="396"/>
              <w:rPr>
                <w:i/>
              </w:rPr>
            </w:pPr>
            <w:r>
              <w:rPr>
                <w:i/>
              </w:rPr>
              <w:t>poziomu gruntu,</w:t>
            </w:r>
          </w:p>
        </w:tc>
        <w:tc>
          <w:tcPr>
            <w:tcW w:w="1052" w:type="dxa"/>
          </w:tcPr>
          <w:p w14:paraId="08D8810E" w14:textId="77777777" w:rsidR="00F343E4" w:rsidRDefault="00F343E4">
            <w:pPr>
              <w:pStyle w:val="TableParagraph"/>
            </w:pPr>
          </w:p>
        </w:tc>
        <w:tc>
          <w:tcPr>
            <w:tcW w:w="1292" w:type="dxa"/>
            <w:gridSpan w:val="2"/>
          </w:tcPr>
          <w:p w14:paraId="74DBA596" w14:textId="77777777" w:rsidR="00F343E4" w:rsidRDefault="00F343E4">
            <w:pPr>
              <w:pStyle w:val="TableParagraph"/>
            </w:pPr>
          </w:p>
        </w:tc>
      </w:tr>
      <w:tr w:rsidR="0077346D" w14:paraId="2BE112F6" w14:textId="77777777" w:rsidTr="004D1C83">
        <w:trPr>
          <w:gridAfter w:val="1"/>
          <w:wAfter w:w="76" w:type="dxa"/>
          <w:trHeight w:val="740"/>
        </w:trPr>
        <w:tc>
          <w:tcPr>
            <w:tcW w:w="441" w:type="dxa"/>
            <w:vMerge/>
          </w:tcPr>
          <w:p w14:paraId="146A57DD" w14:textId="77777777" w:rsidR="0077346D" w:rsidRDefault="0077346D">
            <w:pPr>
              <w:rPr>
                <w:sz w:val="2"/>
                <w:szCs w:val="2"/>
              </w:rPr>
            </w:pPr>
          </w:p>
        </w:tc>
        <w:tc>
          <w:tcPr>
            <w:tcW w:w="1592" w:type="dxa"/>
            <w:vMerge/>
          </w:tcPr>
          <w:p w14:paraId="4EB9820A" w14:textId="77777777" w:rsidR="0077346D" w:rsidRDefault="0077346D">
            <w:pPr>
              <w:rPr>
                <w:sz w:val="2"/>
                <w:szCs w:val="2"/>
              </w:rPr>
            </w:pPr>
          </w:p>
        </w:tc>
        <w:tc>
          <w:tcPr>
            <w:tcW w:w="5752" w:type="dxa"/>
          </w:tcPr>
          <w:p w14:paraId="3DBEA1C9" w14:textId="77777777" w:rsidR="0077346D" w:rsidRDefault="0077346D">
            <w:pPr>
              <w:pStyle w:val="TableParagraph"/>
              <w:spacing w:line="243" w:lineRule="exact"/>
              <w:ind w:left="396" w:hanging="360"/>
              <w:rPr>
                <w:i/>
              </w:rPr>
            </w:pPr>
            <w:r>
              <w:rPr>
                <w:i/>
              </w:rPr>
              <w:t>d) drzwiczki skrytek szuflady i pomosty, które w pozycji</w:t>
            </w:r>
          </w:p>
          <w:p w14:paraId="555161ED" w14:textId="77777777" w:rsidR="0077346D" w:rsidRDefault="0077346D">
            <w:pPr>
              <w:pStyle w:val="TableParagraph"/>
              <w:tabs>
                <w:tab w:val="left" w:pos="1379"/>
                <w:tab w:val="left" w:pos="2300"/>
                <w:tab w:val="left" w:pos="2962"/>
                <w:tab w:val="left" w:pos="3701"/>
                <w:tab w:val="left" w:pos="4646"/>
              </w:tabs>
              <w:spacing w:before="3" w:line="252" w:lineRule="exact"/>
              <w:ind w:left="396" w:right="57"/>
              <w:rPr>
                <w:i/>
              </w:rPr>
            </w:pPr>
            <w:r>
              <w:rPr>
                <w:i/>
              </w:rPr>
              <w:t>otwartej</w:t>
            </w:r>
            <w:r>
              <w:rPr>
                <w:i/>
              </w:rPr>
              <w:tab/>
              <w:t>wystają</w:t>
            </w:r>
            <w:r>
              <w:rPr>
                <w:i/>
              </w:rPr>
              <w:tab/>
              <w:t>poza</w:t>
            </w:r>
            <w:r>
              <w:rPr>
                <w:i/>
              </w:rPr>
              <w:tab/>
              <w:t>obrys</w:t>
            </w:r>
            <w:r>
              <w:rPr>
                <w:i/>
              </w:rPr>
              <w:tab/>
              <w:t>pojazdu</w:t>
            </w:r>
            <w:r>
              <w:rPr>
                <w:i/>
              </w:rPr>
              <w:tab/>
            </w:r>
            <w:r>
              <w:rPr>
                <w:i/>
                <w:spacing w:val="-3"/>
              </w:rPr>
              <w:t xml:space="preserve">posiadają </w:t>
            </w:r>
            <w:r>
              <w:rPr>
                <w:i/>
              </w:rPr>
              <w:t>oznakowanie</w:t>
            </w:r>
            <w:r>
              <w:rPr>
                <w:i/>
                <w:spacing w:val="-3"/>
              </w:rPr>
              <w:t xml:space="preserve"> </w:t>
            </w:r>
            <w:r>
              <w:rPr>
                <w:i/>
              </w:rPr>
              <w:t>ostrzegawcze,</w:t>
            </w:r>
          </w:p>
        </w:tc>
        <w:tc>
          <w:tcPr>
            <w:tcW w:w="1052" w:type="dxa"/>
          </w:tcPr>
          <w:p w14:paraId="2E26ACFF" w14:textId="77777777" w:rsidR="0077346D" w:rsidRDefault="0077346D">
            <w:pPr>
              <w:pStyle w:val="TableParagraph"/>
            </w:pPr>
          </w:p>
        </w:tc>
        <w:tc>
          <w:tcPr>
            <w:tcW w:w="1292" w:type="dxa"/>
            <w:gridSpan w:val="2"/>
          </w:tcPr>
          <w:p w14:paraId="1CC77BB2" w14:textId="77777777" w:rsidR="0077346D" w:rsidRDefault="0077346D">
            <w:pPr>
              <w:pStyle w:val="TableParagraph"/>
            </w:pPr>
          </w:p>
        </w:tc>
      </w:tr>
      <w:tr w:rsidR="0077346D" w14:paraId="63F10AA3" w14:textId="77777777" w:rsidTr="004D1C83">
        <w:trPr>
          <w:gridAfter w:val="1"/>
          <w:wAfter w:w="76" w:type="dxa"/>
          <w:trHeight w:val="478"/>
        </w:trPr>
        <w:tc>
          <w:tcPr>
            <w:tcW w:w="441" w:type="dxa"/>
            <w:vMerge/>
          </w:tcPr>
          <w:p w14:paraId="74A14327" w14:textId="77777777" w:rsidR="0077346D" w:rsidRDefault="0077346D">
            <w:pPr>
              <w:rPr>
                <w:sz w:val="2"/>
                <w:szCs w:val="2"/>
              </w:rPr>
            </w:pPr>
          </w:p>
        </w:tc>
        <w:tc>
          <w:tcPr>
            <w:tcW w:w="1592" w:type="dxa"/>
            <w:vMerge/>
          </w:tcPr>
          <w:p w14:paraId="699A1C90" w14:textId="77777777" w:rsidR="0077346D" w:rsidRDefault="0077346D">
            <w:pPr>
              <w:rPr>
                <w:sz w:val="2"/>
                <w:szCs w:val="2"/>
              </w:rPr>
            </w:pPr>
          </w:p>
        </w:tc>
        <w:tc>
          <w:tcPr>
            <w:tcW w:w="5752" w:type="dxa"/>
          </w:tcPr>
          <w:p w14:paraId="5846A1A5" w14:textId="77777777" w:rsidR="0077346D" w:rsidRDefault="0077346D">
            <w:pPr>
              <w:pStyle w:val="TableParagraph"/>
              <w:spacing w:line="231" w:lineRule="exact"/>
              <w:ind w:left="36"/>
              <w:rPr>
                <w:i/>
              </w:rPr>
            </w:pPr>
            <w:r>
              <w:rPr>
                <w:i/>
              </w:rPr>
              <w:t>e) wentylowane i z otworami odwadniającymi,</w:t>
            </w:r>
          </w:p>
        </w:tc>
        <w:tc>
          <w:tcPr>
            <w:tcW w:w="1052" w:type="dxa"/>
          </w:tcPr>
          <w:p w14:paraId="28B40EE9" w14:textId="77777777" w:rsidR="0077346D" w:rsidRDefault="0077346D">
            <w:pPr>
              <w:pStyle w:val="TableParagraph"/>
            </w:pPr>
          </w:p>
        </w:tc>
        <w:tc>
          <w:tcPr>
            <w:tcW w:w="1292" w:type="dxa"/>
            <w:gridSpan w:val="2"/>
          </w:tcPr>
          <w:p w14:paraId="1EACBD90" w14:textId="77777777" w:rsidR="0077346D" w:rsidRDefault="0077346D">
            <w:pPr>
              <w:pStyle w:val="TableParagraph"/>
            </w:pPr>
          </w:p>
        </w:tc>
      </w:tr>
      <w:tr w:rsidR="0077346D" w14:paraId="4E224E72" w14:textId="77777777" w:rsidTr="004D1C83">
        <w:trPr>
          <w:gridAfter w:val="1"/>
          <w:wAfter w:w="76" w:type="dxa"/>
          <w:trHeight w:val="490"/>
        </w:trPr>
        <w:tc>
          <w:tcPr>
            <w:tcW w:w="441" w:type="dxa"/>
            <w:vMerge/>
          </w:tcPr>
          <w:p w14:paraId="3131FA70" w14:textId="77777777" w:rsidR="0077346D" w:rsidRDefault="0077346D">
            <w:pPr>
              <w:rPr>
                <w:sz w:val="2"/>
                <w:szCs w:val="2"/>
              </w:rPr>
            </w:pPr>
          </w:p>
        </w:tc>
        <w:tc>
          <w:tcPr>
            <w:tcW w:w="1592" w:type="dxa"/>
            <w:vMerge/>
          </w:tcPr>
          <w:p w14:paraId="656171C1" w14:textId="77777777" w:rsidR="0077346D" w:rsidRDefault="0077346D">
            <w:pPr>
              <w:rPr>
                <w:sz w:val="2"/>
                <w:szCs w:val="2"/>
              </w:rPr>
            </w:pPr>
          </w:p>
        </w:tc>
        <w:tc>
          <w:tcPr>
            <w:tcW w:w="5752" w:type="dxa"/>
          </w:tcPr>
          <w:p w14:paraId="6655D57F" w14:textId="77777777" w:rsidR="0077346D" w:rsidRDefault="0077346D">
            <w:pPr>
              <w:pStyle w:val="TableParagraph"/>
              <w:tabs>
                <w:tab w:val="left" w:pos="396"/>
                <w:tab w:val="left" w:pos="739"/>
                <w:tab w:val="left" w:pos="2145"/>
                <w:tab w:val="left" w:pos="2814"/>
                <w:tab w:val="left" w:pos="4393"/>
              </w:tabs>
              <w:spacing w:line="243" w:lineRule="exact"/>
              <w:ind w:left="36"/>
              <w:rPr>
                <w:i/>
              </w:rPr>
            </w:pPr>
            <w:r>
              <w:rPr>
                <w:i/>
              </w:rPr>
              <w:t>f)</w:t>
            </w:r>
            <w:r>
              <w:rPr>
                <w:i/>
              </w:rPr>
              <w:tab/>
              <w:t>z</w:t>
            </w:r>
            <w:r>
              <w:rPr>
                <w:i/>
              </w:rPr>
              <w:tab/>
              <w:t>oświetleniem</w:t>
            </w:r>
            <w:r>
              <w:rPr>
                <w:i/>
              </w:rPr>
              <w:tab/>
              <w:t>LED</w:t>
            </w:r>
            <w:r>
              <w:rPr>
                <w:i/>
              </w:rPr>
              <w:tab/>
              <w:t>uruchamianym</w:t>
            </w:r>
            <w:r>
              <w:rPr>
                <w:i/>
              </w:rPr>
              <w:tab/>
              <w:t>samoczynnie</w:t>
            </w:r>
          </w:p>
          <w:p w14:paraId="05EC67EB" w14:textId="77777777" w:rsidR="0077346D" w:rsidRDefault="0077346D">
            <w:pPr>
              <w:pStyle w:val="TableParagraph"/>
              <w:spacing w:line="228" w:lineRule="exact"/>
              <w:ind w:left="396"/>
              <w:rPr>
                <w:i/>
              </w:rPr>
            </w:pPr>
            <w:r>
              <w:rPr>
                <w:i/>
              </w:rPr>
              <w:t>po otworzeniu,</w:t>
            </w:r>
          </w:p>
        </w:tc>
        <w:tc>
          <w:tcPr>
            <w:tcW w:w="1052" w:type="dxa"/>
          </w:tcPr>
          <w:p w14:paraId="595B62BC" w14:textId="77777777" w:rsidR="0077346D" w:rsidRDefault="0077346D">
            <w:pPr>
              <w:pStyle w:val="TableParagraph"/>
            </w:pPr>
          </w:p>
        </w:tc>
        <w:tc>
          <w:tcPr>
            <w:tcW w:w="1292" w:type="dxa"/>
            <w:gridSpan w:val="2"/>
          </w:tcPr>
          <w:p w14:paraId="21E7A143" w14:textId="77777777" w:rsidR="0077346D" w:rsidRDefault="0077346D">
            <w:pPr>
              <w:pStyle w:val="TableParagraph"/>
            </w:pPr>
          </w:p>
        </w:tc>
      </w:tr>
      <w:tr w:rsidR="0077346D" w14:paraId="0670797B" w14:textId="77777777" w:rsidTr="004D1C83">
        <w:trPr>
          <w:gridAfter w:val="1"/>
          <w:wAfter w:w="76" w:type="dxa"/>
          <w:trHeight w:val="490"/>
        </w:trPr>
        <w:tc>
          <w:tcPr>
            <w:tcW w:w="441" w:type="dxa"/>
            <w:vMerge/>
          </w:tcPr>
          <w:p w14:paraId="152853B8" w14:textId="77777777" w:rsidR="0077346D" w:rsidRDefault="0077346D">
            <w:pPr>
              <w:rPr>
                <w:sz w:val="2"/>
                <w:szCs w:val="2"/>
              </w:rPr>
            </w:pPr>
          </w:p>
        </w:tc>
        <w:tc>
          <w:tcPr>
            <w:tcW w:w="1592" w:type="dxa"/>
            <w:vMerge/>
          </w:tcPr>
          <w:p w14:paraId="47206753" w14:textId="77777777" w:rsidR="0077346D" w:rsidRDefault="0077346D">
            <w:pPr>
              <w:rPr>
                <w:sz w:val="2"/>
                <w:szCs w:val="2"/>
              </w:rPr>
            </w:pPr>
          </w:p>
        </w:tc>
        <w:tc>
          <w:tcPr>
            <w:tcW w:w="5752" w:type="dxa"/>
          </w:tcPr>
          <w:p w14:paraId="4128BECF" w14:textId="77777777" w:rsidR="0077346D" w:rsidRDefault="0077346D">
            <w:pPr>
              <w:pStyle w:val="TableParagraph"/>
              <w:spacing w:line="241" w:lineRule="exact"/>
              <w:ind w:left="36"/>
              <w:rPr>
                <w:i/>
              </w:rPr>
            </w:pPr>
            <w:r>
              <w:rPr>
                <w:i/>
              </w:rPr>
              <w:t>g) z automatyczną sygnalizacją otworzenia z wskaźnikiem</w:t>
            </w:r>
          </w:p>
          <w:p w14:paraId="532CD501" w14:textId="77777777" w:rsidR="0077346D" w:rsidRDefault="0077346D">
            <w:pPr>
              <w:pStyle w:val="TableParagraph"/>
              <w:spacing w:before="1" w:line="228" w:lineRule="exact"/>
              <w:ind w:left="396"/>
              <w:rPr>
                <w:i/>
              </w:rPr>
            </w:pPr>
            <w:r>
              <w:rPr>
                <w:i/>
              </w:rPr>
              <w:t>[kontrolka] w kabinie pojazdu,</w:t>
            </w:r>
          </w:p>
        </w:tc>
        <w:tc>
          <w:tcPr>
            <w:tcW w:w="1052" w:type="dxa"/>
          </w:tcPr>
          <w:p w14:paraId="79F45DFA" w14:textId="77777777" w:rsidR="0077346D" w:rsidRDefault="0077346D">
            <w:pPr>
              <w:pStyle w:val="TableParagraph"/>
            </w:pPr>
          </w:p>
        </w:tc>
        <w:tc>
          <w:tcPr>
            <w:tcW w:w="1292" w:type="dxa"/>
            <w:gridSpan w:val="2"/>
          </w:tcPr>
          <w:p w14:paraId="2EC63F20" w14:textId="77777777" w:rsidR="0077346D" w:rsidRDefault="0077346D">
            <w:pPr>
              <w:pStyle w:val="TableParagraph"/>
            </w:pPr>
          </w:p>
        </w:tc>
      </w:tr>
      <w:tr w:rsidR="0077346D" w14:paraId="418EBF4A" w14:textId="77777777" w:rsidTr="004D1C83">
        <w:trPr>
          <w:gridAfter w:val="1"/>
          <w:wAfter w:w="76" w:type="dxa"/>
          <w:trHeight w:val="488"/>
        </w:trPr>
        <w:tc>
          <w:tcPr>
            <w:tcW w:w="441" w:type="dxa"/>
            <w:vMerge/>
          </w:tcPr>
          <w:p w14:paraId="23F128C5" w14:textId="77777777" w:rsidR="0077346D" w:rsidRDefault="0077346D">
            <w:pPr>
              <w:rPr>
                <w:sz w:val="2"/>
                <w:szCs w:val="2"/>
              </w:rPr>
            </w:pPr>
          </w:p>
        </w:tc>
        <w:tc>
          <w:tcPr>
            <w:tcW w:w="1592" w:type="dxa"/>
            <w:vMerge/>
          </w:tcPr>
          <w:p w14:paraId="75B5D32C" w14:textId="77777777" w:rsidR="0077346D" w:rsidRDefault="0077346D">
            <w:pPr>
              <w:rPr>
                <w:sz w:val="2"/>
                <w:szCs w:val="2"/>
              </w:rPr>
            </w:pPr>
          </w:p>
        </w:tc>
        <w:tc>
          <w:tcPr>
            <w:tcW w:w="5752" w:type="dxa"/>
          </w:tcPr>
          <w:p w14:paraId="5B73355F" w14:textId="77777777" w:rsidR="0077346D" w:rsidRDefault="0077346D">
            <w:pPr>
              <w:pStyle w:val="TableParagraph"/>
              <w:tabs>
                <w:tab w:val="left" w:pos="1725"/>
                <w:tab w:val="left" w:pos="2135"/>
                <w:tab w:val="left" w:pos="3119"/>
                <w:tab w:val="left" w:pos="3604"/>
                <w:tab w:val="left" w:pos="4882"/>
              </w:tabs>
              <w:spacing w:line="241" w:lineRule="exact"/>
              <w:ind w:left="36"/>
              <w:rPr>
                <w:i/>
              </w:rPr>
            </w:pPr>
            <w:r>
              <w:rPr>
                <w:i/>
              </w:rPr>
              <w:t xml:space="preserve">h)  </w:t>
            </w:r>
            <w:r>
              <w:rPr>
                <w:i/>
                <w:spacing w:val="11"/>
              </w:rPr>
              <w:t xml:space="preserve"> </w:t>
            </w:r>
            <w:r>
              <w:rPr>
                <w:i/>
              </w:rPr>
              <w:t>wyposażone</w:t>
            </w:r>
            <w:r>
              <w:rPr>
                <w:i/>
              </w:rPr>
              <w:tab/>
              <w:t>w</w:t>
            </w:r>
            <w:r>
              <w:rPr>
                <w:i/>
              </w:rPr>
              <w:tab/>
              <w:t>uchwyty</w:t>
            </w:r>
            <w:r>
              <w:rPr>
                <w:i/>
              </w:rPr>
              <w:tab/>
              <w:t>do</w:t>
            </w:r>
            <w:r>
              <w:rPr>
                <w:i/>
              </w:rPr>
              <w:tab/>
              <w:t>mocowania</w:t>
            </w:r>
            <w:r>
              <w:rPr>
                <w:i/>
              </w:rPr>
              <w:tab/>
              <w:t>sprzętu</w:t>
            </w:r>
          </w:p>
          <w:p w14:paraId="6DD3570C" w14:textId="77777777" w:rsidR="0077346D" w:rsidRDefault="0077346D">
            <w:pPr>
              <w:pStyle w:val="TableParagraph"/>
              <w:spacing w:line="228" w:lineRule="exact"/>
              <w:ind w:left="396"/>
              <w:rPr>
                <w:i/>
              </w:rPr>
            </w:pPr>
            <w:r>
              <w:rPr>
                <w:i/>
              </w:rPr>
              <w:t>technicznego i gaśniczego,</w:t>
            </w:r>
          </w:p>
        </w:tc>
        <w:tc>
          <w:tcPr>
            <w:tcW w:w="1052" w:type="dxa"/>
          </w:tcPr>
          <w:p w14:paraId="5FBF69E2" w14:textId="77777777" w:rsidR="0077346D" w:rsidRDefault="0077346D">
            <w:pPr>
              <w:pStyle w:val="TableParagraph"/>
            </w:pPr>
          </w:p>
        </w:tc>
        <w:tc>
          <w:tcPr>
            <w:tcW w:w="1292" w:type="dxa"/>
            <w:gridSpan w:val="2"/>
          </w:tcPr>
          <w:p w14:paraId="4D4DED20" w14:textId="77777777" w:rsidR="0077346D" w:rsidRDefault="0077346D">
            <w:pPr>
              <w:pStyle w:val="TableParagraph"/>
            </w:pPr>
          </w:p>
        </w:tc>
      </w:tr>
      <w:tr w:rsidR="0077346D" w14:paraId="4B98F452" w14:textId="77777777" w:rsidTr="004D1C83">
        <w:trPr>
          <w:gridAfter w:val="1"/>
          <w:wAfter w:w="76" w:type="dxa"/>
          <w:trHeight w:val="993"/>
        </w:trPr>
        <w:tc>
          <w:tcPr>
            <w:tcW w:w="441" w:type="dxa"/>
            <w:vMerge/>
          </w:tcPr>
          <w:p w14:paraId="1C4D4B7B" w14:textId="77777777" w:rsidR="0077346D" w:rsidRDefault="0077346D">
            <w:pPr>
              <w:rPr>
                <w:sz w:val="2"/>
                <w:szCs w:val="2"/>
              </w:rPr>
            </w:pPr>
          </w:p>
        </w:tc>
        <w:tc>
          <w:tcPr>
            <w:tcW w:w="1592" w:type="dxa"/>
            <w:vMerge/>
          </w:tcPr>
          <w:p w14:paraId="5C55801A" w14:textId="77777777" w:rsidR="0077346D" w:rsidRDefault="0077346D">
            <w:pPr>
              <w:rPr>
                <w:sz w:val="2"/>
                <w:szCs w:val="2"/>
              </w:rPr>
            </w:pPr>
          </w:p>
        </w:tc>
        <w:tc>
          <w:tcPr>
            <w:tcW w:w="5752" w:type="dxa"/>
          </w:tcPr>
          <w:p w14:paraId="57205E27" w14:textId="77777777" w:rsidR="0077346D" w:rsidRDefault="0077346D">
            <w:pPr>
              <w:pStyle w:val="TableParagraph"/>
              <w:ind w:left="396" w:right="54" w:hanging="360"/>
              <w:jc w:val="both"/>
              <w:rPr>
                <w:i/>
              </w:rPr>
            </w:pPr>
            <w:r>
              <w:rPr>
                <w:i/>
              </w:rPr>
              <w:t>i) uchwyty elementów wysuwnych, klamek drzwi i uchwyty skrytek oraz uchwyty zaworów i innych elementów sterowania wykonane w sposób umożliwiający ich</w:t>
            </w:r>
          </w:p>
          <w:p w14:paraId="0FC8EFEA" w14:textId="77777777" w:rsidR="0077346D" w:rsidRDefault="0077346D">
            <w:pPr>
              <w:pStyle w:val="TableParagraph"/>
              <w:spacing w:line="223" w:lineRule="exact"/>
              <w:ind w:left="396"/>
              <w:jc w:val="both"/>
              <w:rPr>
                <w:i/>
              </w:rPr>
            </w:pPr>
            <w:r>
              <w:rPr>
                <w:i/>
              </w:rPr>
              <w:t>obsługę w rękawicach ratowniczych</w:t>
            </w:r>
          </w:p>
        </w:tc>
        <w:tc>
          <w:tcPr>
            <w:tcW w:w="1052" w:type="dxa"/>
          </w:tcPr>
          <w:p w14:paraId="2AA88D25" w14:textId="77777777" w:rsidR="0077346D" w:rsidRDefault="0077346D">
            <w:pPr>
              <w:pStyle w:val="TableParagraph"/>
            </w:pPr>
          </w:p>
        </w:tc>
        <w:tc>
          <w:tcPr>
            <w:tcW w:w="1292" w:type="dxa"/>
            <w:gridSpan w:val="2"/>
          </w:tcPr>
          <w:p w14:paraId="1F3B9391" w14:textId="77777777" w:rsidR="0077346D" w:rsidRDefault="0077346D">
            <w:pPr>
              <w:pStyle w:val="TableParagraph"/>
            </w:pPr>
          </w:p>
        </w:tc>
      </w:tr>
      <w:tr w:rsidR="0077346D" w14:paraId="0DEAC976" w14:textId="77777777" w:rsidTr="004D1C83">
        <w:trPr>
          <w:gridAfter w:val="1"/>
          <w:wAfter w:w="76" w:type="dxa"/>
          <w:trHeight w:val="413"/>
        </w:trPr>
        <w:tc>
          <w:tcPr>
            <w:tcW w:w="441" w:type="dxa"/>
            <w:vMerge/>
            <w:tcBorders>
              <w:bottom w:val="single" w:sz="12" w:space="0" w:color="000000"/>
            </w:tcBorders>
          </w:tcPr>
          <w:p w14:paraId="45E1D50A" w14:textId="77777777" w:rsidR="0077346D" w:rsidRDefault="0077346D">
            <w:pPr>
              <w:rPr>
                <w:sz w:val="2"/>
                <w:szCs w:val="2"/>
              </w:rPr>
            </w:pPr>
          </w:p>
        </w:tc>
        <w:tc>
          <w:tcPr>
            <w:tcW w:w="1592" w:type="dxa"/>
            <w:vMerge/>
            <w:tcBorders>
              <w:bottom w:val="single" w:sz="12" w:space="0" w:color="000000"/>
            </w:tcBorders>
          </w:tcPr>
          <w:p w14:paraId="03B6C604" w14:textId="77777777" w:rsidR="0077346D" w:rsidRDefault="0077346D">
            <w:pPr>
              <w:rPr>
                <w:sz w:val="2"/>
                <w:szCs w:val="2"/>
              </w:rPr>
            </w:pPr>
          </w:p>
        </w:tc>
        <w:tc>
          <w:tcPr>
            <w:tcW w:w="5752" w:type="dxa"/>
            <w:tcBorders>
              <w:bottom w:val="single" w:sz="12" w:space="0" w:color="000000"/>
            </w:tcBorders>
          </w:tcPr>
          <w:p w14:paraId="15D731B7" w14:textId="77777777" w:rsidR="0077346D" w:rsidRDefault="0077346D">
            <w:pPr>
              <w:pStyle w:val="TableParagraph"/>
              <w:tabs>
                <w:tab w:val="left" w:pos="396"/>
              </w:tabs>
              <w:spacing w:line="241" w:lineRule="exact"/>
              <w:ind w:left="36"/>
              <w:rPr>
                <w:i/>
              </w:rPr>
            </w:pPr>
            <w:r>
              <w:rPr>
                <w:i/>
              </w:rPr>
              <w:t>j)</w:t>
            </w:r>
            <w:r>
              <w:rPr>
                <w:i/>
              </w:rPr>
              <w:tab/>
              <w:t>wyłożone materiałem</w:t>
            </w:r>
            <w:r>
              <w:rPr>
                <w:i/>
                <w:spacing w:val="-1"/>
              </w:rPr>
              <w:t xml:space="preserve"> </w:t>
            </w:r>
            <w:r>
              <w:rPr>
                <w:i/>
              </w:rPr>
              <w:t>antyślizgowym.</w:t>
            </w:r>
          </w:p>
        </w:tc>
        <w:tc>
          <w:tcPr>
            <w:tcW w:w="1052" w:type="dxa"/>
            <w:tcBorders>
              <w:bottom w:val="single" w:sz="12" w:space="0" w:color="000000"/>
            </w:tcBorders>
          </w:tcPr>
          <w:p w14:paraId="7B9AFE09" w14:textId="77777777" w:rsidR="0077346D" w:rsidRDefault="0077346D">
            <w:pPr>
              <w:pStyle w:val="TableParagraph"/>
            </w:pPr>
          </w:p>
        </w:tc>
        <w:tc>
          <w:tcPr>
            <w:tcW w:w="1292" w:type="dxa"/>
            <w:gridSpan w:val="2"/>
            <w:tcBorders>
              <w:bottom w:val="single" w:sz="12" w:space="0" w:color="000000"/>
            </w:tcBorders>
          </w:tcPr>
          <w:p w14:paraId="0410A732" w14:textId="77777777" w:rsidR="0077346D" w:rsidRDefault="0077346D">
            <w:pPr>
              <w:pStyle w:val="TableParagraph"/>
            </w:pPr>
          </w:p>
        </w:tc>
      </w:tr>
      <w:tr w:rsidR="00833635" w14:paraId="5E87B306" w14:textId="77777777" w:rsidTr="004D1C83">
        <w:trPr>
          <w:gridAfter w:val="1"/>
          <w:wAfter w:w="76" w:type="dxa"/>
          <w:trHeight w:val="4930"/>
        </w:trPr>
        <w:tc>
          <w:tcPr>
            <w:tcW w:w="441" w:type="dxa"/>
            <w:vMerge w:val="restart"/>
            <w:tcBorders>
              <w:top w:val="single" w:sz="12" w:space="0" w:color="000000"/>
              <w:left w:val="single" w:sz="8" w:space="0" w:color="000000"/>
              <w:bottom w:val="single" w:sz="8" w:space="0" w:color="000000"/>
              <w:right w:val="single" w:sz="8" w:space="0" w:color="000000"/>
            </w:tcBorders>
          </w:tcPr>
          <w:p w14:paraId="2E87559B" w14:textId="3C18CCE3" w:rsidR="00833635" w:rsidRDefault="00833635" w:rsidP="000A7A85">
            <w:pPr>
              <w:pStyle w:val="TableParagraph"/>
              <w:spacing w:before="2"/>
              <w:ind w:left="71"/>
              <w:rPr>
                <w:b/>
                <w:i/>
                <w:sz w:val="20"/>
              </w:rPr>
            </w:pPr>
            <w:r>
              <w:rPr>
                <w:b/>
                <w:i/>
                <w:sz w:val="20"/>
              </w:rPr>
              <w:lastRenderedPageBreak/>
              <w:t>13.</w:t>
            </w:r>
          </w:p>
        </w:tc>
        <w:tc>
          <w:tcPr>
            <w:tcW w:w="1592" w:type="dxa"/>
            <w:vMerge w:val="restart"/>
            <w:tcBorders>
              <w:top w:val="single" w:sz="12" w:space="0" w:color="000000"/>
              <w:left w:val="single" w:sz="8" w:space="0" w:color="000000"/>
              <w:bottom w:val="single" w:sz="8" w:space="0" w:color="000000"/>
              <w:right w:val="single" w:sz="8" w:space="0" w:color="000000"/>
            </w:tcBorders>
          </w:tcPr>
          <w:p w14:paraId="18EBDAB3" w14:textId="77777777" w:rsidR="00833635" w:rsidRDefault="00833635" w:rsidP="000A7A85">
            <w:pPr>
              <w:pStyle w:val="TableParagraph"/>
              <w:spacing w:before="2"/>
              <w:ind w:left="69" w:right="177"/>
              <w:rPr>
                <w:b/>
                <w:i/>
                <w:sz w:val="20"/>
              </w:rPr>
            </w:pPr>
            <w:r>
              <w:rPr>
                <w:b/>
                <w:i/>
                <w:sz w:val="20"/>
              </w:rPr>
              <w:t>Wyposażenie dodatkowe i zamontowane w pojeździe</w:t>
            </w:r>
          </w:p>
        </w:tc>
        <w:tc>
          <w:tcPr>
            <w:tcW w:w="5752" w:type="dxa"/>
            <w:tcBorders>
              <w:top w:val="single" w:sz="12" w:space="0" w:color="000000"/>
              <w:left w:val="single" w:sz="8" w:space="0" w:color="000000"/>
              <w:right w:val="single" w:sz="8" w:space="0" w:color="000000"/>
            </w:tcBorders>
          </w:tcPr>
          <w:p w14:paraId="2B31D221" w14:textId="77777777" w:rsidR="00833635" w:rsidRDefault="00833635" w:rsidP="000A7A85">
            <w:pPr>
              <w:pStyle w:val="TableParagraph"/>
              <w:spacing w:line="252" w:lineRule="exact"/>
              <w:ind w:left="72"/>
              <w:rPr>
                <w:i/>
              </w:rPr>
            </w:pPr>
            <w:r>
              <w:rPr>
                <w:i/>
              </w:rPr>
              <w:t>Wraz z pojazdem wykonawca dostarcza:</w:t>
            </w:r>
          </w:p>
          <w:p w14:paraId="3157124F" w14:textId="77777777" w:rsidR="00833635" w:rsidRDefault="00833635" w:rsidP="00CA24C9">
            <w:pPr>
              <w:pStyle w:val="TableParagraph"/>
              <w:numPr>
                <w:ilvl w:val="0"/>
                <w:numId w:val="1"/>
              </w:numPr>
              <w:spacing w:line="252" w:lineRule="exact"/>
              <w:ind w:left="505" w:hanging="283"/>
              <w:rPr>
                <w:i/>
              </w:rPr>
            </w:pPr>
            <w:r>
              <w:rPr>
                <w:i/>
              </w:rPr>
              <w:t>1 klucz do</w:t>
            </w:r>
            <w:r>
              <w:rPr>
                <w:i/>
                <w:spacing w:val="-3"/>
              </w:rPr>
              <w:t xml:space="preserve"> </w:t>
            </w:r>
            <w:r>
              <w:rPr>
                <w:i/>
              </w:rPr>
              <w:t>kół.</w:t>
            </w:r>
          </w:p>
          <w:p w14:paraId="74661DC3" w14:textId="77777777" w:rsidR="00833635" w:rsidRDefault="00833635" w:rsidP="00CA24C9">
            <w:pPr>
              <w:pStyle w:val="TableParagraph"/>
              <w:numPr>
                <w:ilvl w:val="0"/>
                <w:numId w:val="1"/>
              </w:numPr>
              <w:spacing w:before="2" w:line="252" w:lineRule="exact"/>
              <w:ind w:left="505" w:hanging="283"/>
              <w:rPr>
                <w:i/>
              </w:rPr>
            </w:pPr>
            <w:r>
              <w:rPr>
                <w:i/>
              </w:rPr>
              <w:t>1 zestaw do pompowania kół z</w:t>
            </w:r>
            <w:r>
              <w:rPr>
                <w:i/>
                <w:spacing w:val="-1"/>
              </w:rPr>
              <w:t xml:space="preserve"> </w:t>
            </w:r>
            <w:r>
              <w:rPr>
                <w:i/>
              </w:rPr>
              <w:t>manometrem.</w:t>
            </w:r>
          </w:p>
          <w:p w14:paraId="0C90C378" w14:textId="77777777" w:rsidR="00833635" w:rsidRDefault="00833635" w:rsidP="00CA24C9">
            <w:pPr>
              <w:pStyle w:val="TableParagraph"/>
              <w:numPr>
                <w:ilvl w:val="0"/>
                <w:numId w:val="1"/>
              </w:numPr>
              <w:ind w:left="505" w:right="554" w:hanging="283"/>
              <w:rPr>
                <w:i/>
              </w:rPr>
            </w:pPr>
            <w:r>
              <w:rPr>
                <w:i/>
              </w:rPr>
              <w:t>1 podnośnik hydrauliczny dostosowany do masy zamawianego</w:t>
            </w:r>
            <w:r>
              <w:rPr>
                <w:i/>
                <w:spacing w:val="-1"/>
              </w:rPr>
              <w:t xml:space="preserve"> </w:t>
            </w:r>
            <w:r>
              <w:rPr>
                <w:i/>
              </w:rPr>
              <w:t>pojazdu.</w:t>
            </w:r>
          </w:p>
          <w:p w14:paraId="28A78F5D" w14:textId="77777777" w:rsidR="00833635" w:rsidRDefault="00833635" w:rsidP="00CA24C9">
            <w:pPr>
              <w:pStyle w:val="TableParagraph"/>
              <w:numPr>
                <w:ilvl w:val="0"/>
                <w:numId w:val="1"/>
              </w:numPr>
              <w:spacing w:line="253" w:lineRule="exact"/>
              <w:ind w:left="505" w:hanging="283"/>
              <w:rPr>
                <w:i/>
              </w:rPr>
            </w:pPr>
            <w:r>
              <w:rPr>
                <w:i/>
              </w:rPr>
              <w:t>1 zestaw narzędzi do obsługi i konserwacji</w:t>
            </w:r>
            <w:r>
              <w:rPr>
                <w:i/>
                <w:spacing w:val="-15"/>
              </w:rPr>
              <w:t xml:space="preserve"> </w:t>
            </w:r>
            <w:r>
              <w:rPr>
                <w:i/>
              </w:rPr>
              <w:t>podwozia.</w:t>
            </w:r>
          </w:p>
          <w:p w14:paraId="3F33A22D" w14:textId="7D180C58" w:rsidR="00833635" w:rsidRDefault="00BA29C8" w:rsidP="00CA24C9">
            <w:pPr>
              <w:pStyle w:val="TableParagraph"/>
              <w:numPr>
                <w:ilvl w:val="0"/>
                <w:numId w:val="1"/>
              </w:numPr>
              <w:ind w:left="505" w:right="716" w:hanging="283"/>
              <w:rPr>
                <w:i/>
              </w:rPr>
            </w:pPr>
            <w:r>
              <w:rPr>
                <w:i/>
              </w:rPr>
              <w:t>1</w:t>
            </w:r>
            <w:r w:rsidR="00833635">
              <w:rPr>
                <w:i/>
              </w:rPr>
              <w:t xml:space="preserve"> koł</w:t>
            </w:r>
            <w:r>
              <w:rPr>
                <w:i/>
              </w:rPr>
              <w:t>o</w:t>
            </w:r>
            <w:r w:rsidR="00833635">
              <w:rPr>
                <w:i/>
              </w:rPr>
              <w:t xml:space="preserve"> zapasowe nie przewożone na pojeździe, dostarczone oddzielnie wraz z pojazdem.</w:t>
            </w:r>
          </w:p>
          <w:p w14:paraId="3AE16573" w14:textId="77777777" w:rsidR="00833635" w:rsidRDefault="00833635" w:rsidP="00CA24C9">
            <w:pPr>
              <w:pStyle w:val="TableParagraph"/>
              <w:numPr>
                <w:ilvl w:val="0"/>
                <w:numId w:val="1"/>
              </w:numPr>
              <w:ind w:left="505" w:right="341" w:hanging="283"/>
              <w:rPr>
                <w:i/>
              </w:rPr>
            </w:pPr>
            <w:r>
              <w:rPr>
                <w:i/>
              </w:rPr>
              <w:t xml:space="preserve">1 wtyczka do ładowania akumulatorów ze źródła zewnętrznego 230V i do zasilania układu pneumatycznego pojazdu, z przewodem o </w:t>
            </w:r>
            <w:r>
              <w:rPr>
                <w:i/>
                <w:spacing w:val="-3"/>
              </w:rPr>
              <w:t xml:space="preserve">długości </w:t>
            </w:r>
            <w:r>
              <w:rPr>
                <w:i/>
              </w:rPr>
              <w:t>5m, kompatybilna z elektro-pneumatycznym systemem zasilającym posiadanym przez Zamawiającego;</w:t>
            </w:r>
          </w:p>
          <w:p w14:paraId="73FDC318" w14:textId="10C3C759" w:rsidR="00833635" w:rsidRPr="00CA24C9" w:rsidRDefault="00833635" w:rsidP="00CA24C9">
            <w:pPr>
              <w:pStyle w:val="TableParagraph"/>
              <w:numPr>
                <w:ilvl w:val="0"/>
                <w:numId w:val="1"/>
              </w:numPr>
              <w:spacing w:before="1" w:line="233" w:lineRule="exact"/>
              <w:ind w:left="505" w:hanging="283"/>
              <w:rPr>
                <w:i/>
              </w:rPr>
            </w:pPr>
            <w:r>
              <w:rPr>
                <w:i/>
              </w:rPr>
              <w:t>1 zestaw wtyczka/gniazdo/przewód 5 m do</w:t>
            </w:r>
            <w:r>
              <w:rPr>
                <w:i/>
                <w:spacing w:val="-16"/>
              </w:rPr>
              <w:t xml:space="preserve"> </w:t>
            </w:r>
            <w:r>
              <w:rPr>
                <w:i/>
              </w:rPr>
              <w:t>ładowania</w:t>
            </w:r>
            <w:r w:rsidR="00CA24C9">
              <w:rPr>
                <w:i/>
              </w:rPr>
              <w:t xml:space="preserve"> </w:t>
            </w:r>
            <w:r w:rsidRPr="00CA24C9">
              <w:rPr>
                <w:i/>
              </w:rPr>
              <w:t>akumulatorów ze źródła zewnętrznego 230V i do zasilania układu pneumatycznego pojazdu</w:t>
            </w:r>
            <w:r w:rsidR="00CA24C9" w:rsidRPr="00CA24C9">
              <w:rPr>
                <w:i/>
              </w:rPr>
              <w:t xml:space="preserve"> </w:t>
            </w:r>
            <w:r w:rsidRPr="00CA24C9">
              <w:rPr>
                <w:i/>
              </w:rPr>
              <w:t>kompatybilny z elektro-pneumatycznym systemem zasilającym posiadanym przez Zamawiającego</w:t>
            </w:r>
          </w:p>
        </w:tc>
        <w:tc>
          <w:tcPr>
            <w:tcW w:w="1052" w:type="dxa"/>
            <w:tcBorders>
              <w:top w:val="single" w:sz="12" w:space="0" w:color="000000"/>
              <w:left w:val="single" w:sz="8" w:space="0" w:color="000000"/>
              <w:right w:val="single" w:sz="8" w:space="0" w:color="000000"/>
            </w:tcBorders>
          </w:tcPr>
          <w:p w14:paraId="69325325" w14:textId="77777777" w:rsidR="00833635" w:rsidRDefault="00833635" w:rsidP="000A7A85">
            <w:pPr>
              <w:pStyle w:val="TableParagraph"/>
            </w:pPr>
          </w:p>
        </w:tc>
        <w:tc>
          <w:tcPr>
            <w:tcW w:w="1292" w:type="dxa"/>
            <w:gridSpan w:val="2"/>
            <w:tcBorders>
              <w:top w:val="single" w:sz="12" w:space="0" w:color="000000"/>
              <w:left w:val="single" w:sz="8" w:space="0" w:color="000000"/>
            </w:tcBorders>
          </w:tcPr>
          <w:p w14:paraId="4AACB424" w14:textId="77777777" w:rsidR="00833635" w:rsidRDefault="00833635" w:rsidP="000A7A85">
            <w:pPr>
              <w:pStyle w:val="TableParagraph"/>
            </w:pPr>
          </w:p>
        </w:tc>
      </w:tr>
      <w:tr w:rsidR="00833635" w14:paraId="06E4A24D" w14:textId="77777777" w:rsidTr="00F343E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486C668B"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1A6AEB4" w14:textId="77777777" w:rsidR="00833635" w:rsidRDefault="00833635">
            <w:pPr>
              <w:rPr>
                <w:sz w:val="2"/>
                <w:szCs w:val="2"/>
              </w:rPr>
            </w:pPr>
          </w:p>
        </w:tc>
        <w:tc>
          <w:tcPr>
            <w:tcW w:w="8096" w:type="dxa"/>
            <w:gridSpan w:val="4"/>
            <w:tcBorders>
              <w:top w:val="single" w:sz="8" w:space="0" w:color="000000"/>
              <w:left w:val="single" w:sz="8" w:space="0" w:color="000000"/>
              <w:bottom w:val="single" w:sz="8" w:space="0" w:color="000000"/>
              <w:right w:val="single" w:sz="4" w:space="0" w:color="000000"/>
            </w:tcBorders>
          </w:tcPr>
          <w:p w14:paraId="7288D873" w14:textId="3F2286FD" w:rsidR="00833635" w:rsidRDefault="00833635">
            <w:pPr>
              <w:pStyle w:val="TableParagraph"/>
              <w:spacing w:before="1"/>
              <w:ind w:left="1307" w:right="1292"/>
              <w:jc w:val="center"/>
              <w:rPr>
                <w:b/>
                <w:i/>
              </w:rPr>
            </w:pPr>
            <w:r>
              <w:rPr>
                <w:b/>
                <w:i/>
              </w:rPr>
              <w:t>Sprzęt ratowniczo gaśniczy dostarczony wraz z pojazdem</w:t>
            </w:r>
          </w:p>
        </w:tc>
      </w:tr>
      <w:tr w:rsidR="00833635" w14:paraId="0E9AA98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617"/>
        </w:trPr>
        <w:tc>
          <w:tcPr>
            <w:tcW w:w="441" w:type="dxa"/>
            <w:vMerge/>
            <w:tcBorders>
              <w:top w:val="single" w:sz="8" w:space="0" w:color="000000"/>
              <w:left w:val="single" w:sz="8" w:space="0" w:color="000000"/>
              <w:bottom w:val="single" w:sz="8" w:space="0" w:color="000000"/>
              <w:right w:val="single" w:sz="8" w:space="0" w:color="000000"/>
            </w:tcBorders>
          </w:tcPr>
          <w:p w14:paraId="0C331FFE"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05F19B5"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B6A04B3" w14:textId="3B10ED57" w:rsidR="00833635" w:rsidRDefault="00833635" w:rsidP="00271E1D">
            <w:pPr>
              <w:pStyle w:val="TableParagraph"/>
              <w:numPr>
                <w:ilvl w:val="0"/>
                <w:numId w:val="10"/>
              </w:numPr>
              <w:spacing w:before="1"/>
              <w:ind w:left="363" w:right="306" w:hanging="232"/>
              <w:rPr>
                <w:i/>
              </w:rPr>
            </w:pPr>
            <w:r>
              <w:rPr>
                <w:i/>
              </w:rPr>
              <w:t>Elektryczna pompa zanurzeniowa o mocy 1,5 kW, zasilanie 230V (jednofazowa), z wtyczką i przewodem elektrycznym o długości min. 20 m, wydajności ok. 400 l/min przy ciśnieniu 1 bar, z możliwością przepływu zanieczyszczeń o średnicy Ø min. 8 mm i masie max 20 kg, nasada tłoczna Storz B (75).</w:t>
            </w:r>
          </w:p>
        </w:tc>
        <w:tc>
          <w:tcPr>
            <w:tcW w:w="1052" w:type="dxa"/>
            <w:tcBorders>
              <w:top w:val="single" w:sz="8" w:space="0" w:color="000000"/>
              <w:left w:val="single" w:sz="8" w:space="0" w:color="000000"/>
              <w:bottom w:val="single" w:sz="8" w:space="0" w:color="000000"/>
              <w:right w:val="single" w:sz="8" w:space="0" w:color="000000"/>
            </w:tcBorders>
          </w:tcPr>
          <w:p w14:paraId="2D433FF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07F9A0CE" w14:textId="77777777" w:rsidR="00833635" w:rsidRDefault="00833635">
            <w:pPr>
              <w:pStyle w:val="TableParagraph"/>
            </w:pPr>
          </w:p>
        </w:tc>
      </w:tr>
      <w:tr w:rsidR="00833635" w14:paraId="6CE39FF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5E6727D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671387B"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0908F71" w14:textId="7C4DA8E7" w:rsidR="00833635" w:rsidRDefault="00833635" w:rsidP="00271E1D">
            <w:pPr>
              <w:pStyle w:val="TableParagraph"/>
              <w:numPr>
                <w:ilvl w:val="0"/>
                <w:numId w:val="10"/>
              </w:numPr>
              <w:spacing w:before="1"/>
              <w:ind w:left="363" w:right="306" w:hanging="232"/>
              <w:rPr>
                <w:i/>
              </w:rPr>
            </w:pPr>
            <w:r>
              <w:rPr>
                <w:i/>
              </w:rPr>
              <w:t>Pilarka łańcuchowa do drewna o mocy min. 2,4 kW w ilości 1 szt.</w:t>
            </w:r>
          </w:p>
        </w:tc>
        <w:tc>
          <w:tcPr>
            <w:tcW w:w="1052" w:type="dxa"/>
            <w:tcBorders>
              <w:top w:val="single" w:sz="8" w:space="0" w:color="000000"/>
              <w:left w:val="single" w:sz="8" w:space="0" w:color="000000"/>
              <w:bottom w:val="single" w:sz="8" w:space="0" w:color="000000"/>
              <w:right w:val="single" w:sz="8" w:space="0" w:color="000000"/>
            </w:tcBorders>
          </w:tcPr>
          <w:p w14:paraId="34DBA3D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69293503" w14:textId="77777777" w:rsidR="00833635" w:rsidRDefault="00833635">
            <w:pPr>
              <w:pStyle w:val="TableParagraph"/>
            </w:pPr>
          </w:p>
        </w:tc>
      </w:tr>
      <w:tr w:rsidR="00833635" w14:paraId="6BBCFC74"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60"/>
        </w:trPr>
        <w:tc>
          <w:tcPr>
            <w:tcW w:w="441" w:type="dxa"/>
            <w:vMerge/>
            <w:tcBorders>
              <w:top w:val="single" w:sz="8" w:space="0" w:color="000000"/>
              <w:left w:val="single" w:sz="8" w:space="0" w:color="000000"/>
              <w:bottom w:val="single" w:sz="8" w:space="0" w:color="000000"/>
              <w:right w:val="single" w:sz="8" w:space="0" w:color="000000"/>
            </w:tcBorders>
          </w:tcPr>
          <w:p w14:paraId="737D75F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F23627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B85520F" w14:textId="350D2A75" w:rsidR="00833635" w:rsidRDefault="00833635" w:rsidP="00271E1D">
            <w:pPr>
              <w:pStyle w:val="TableParagraph"/>
              <w:numPr>
                <w:ilvl w:val="0"/>
                <w:numId w:val="10"/>
              </w:numPr>
              <w:spacing w:before="1"/>
              <w:ind w:left="363" w:right="306" w:hanging="232"/>
              <w:rPr>
                <w:i/>
              </w:rPr>
            </w:pPr>
            <w:r>
              <w:rPr>
                <w:i/>
              </w:rPr>
              <w:t>Piła spalinowa do betonu i stali o mocy min. 3,2kW i</w:t>
            </w:r>
          </w:p>
          <w:p w14:paraId="44A9F9B1" w14:textId="77777777" w:rsidR="00833635" w:rsidRDefault="00833635" w:rsidP="00271E1D">
            <w:pPr>
              <w:pStyle w:val="TableParagraph"/>
              <w:spacing w:before="6" w:line="252" w:lineRule="exact"/>
              <w:ind w:left="363" w:right="260"/>
              <w:rPr>
                <w:i/>
              </w:rPr>
            </w:pPr>
            <w:r>
              <w:rPr>
                <w:i/>
              </w:rPr>
              <w:t>średnicy tarczy tnącej min. 350 mm z zamontowaną tarczą diamentową oraz tarczą diamentową zapasową</w:t>
            </w:r>
          </w:p>
        </w:tc>
        <w:tc>
          <w:tcPr>
            <w:tcW w:w="1052" w:type="dxa"/>
            <w:tcBorders>
              <w:top w:val="single" w:sz="8" w:space="0" w:color="000000"/>
              <w:left w:val="single" w:sz="8" w:space="0" w:color="000000"/>
              <w:bottom w:val="single" w:sz="8" w:space="0" w:color="000000"/>
              <w:right w:val="single" w:sz="8" w:space="0" w:color="000000"/>
            </w:tcBorders>
          </w:tcPr>
          <w:p w14:paraId="47DCD909"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7E7F1106" w14:textId="77777777" w:rsidR="00833635" w:rsidRDefault="00833635">
            <w:pPr>
              <w:pStyle w:val="TableParagraph"/>
            </w:pPr>
          </w:p>
        </w:tc>
      </w:tr>
      <w:tr w:rsidR="00833635" w14:paraId="773212C6"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58"/>
        </w:trPr>
        <w:tc>
          <w:tcPr>
            <w:tcW w:w="441" w:type="dxa"/>
            <w:vMerge/>
            <w:tcBorders>
              <w:top w:val="single" w:sz="8" w:space="0" w:color="000000"/>
              <w:left w:val="single" w:sz="8" w:space="0" w:color="000000"/>
              <w:bottom w:val="single" w:sz="8" w:space="0" w:color="000000"/>
              <w:right w:val="single" w:sz="8" w:space="0" w:color="000000"/>
            </w:tcBorders>
          </w:tcPr>
          <w:p w14:paraId="4C2DCFEC"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48E6C3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6DA983B" w14:textId="61EF1EE4" w:rsidR="00833635" w:rsidRDefault="00833635" w:rsidP="00271E1D">
            <w:pPr>
              <w:pStyle w:val="TableParagraph"/>
              <w:numPr>
                <w:ilvl w:val="0"/>
                <w:numId w:val="10"/>
              </w:numPr>
              <w:spacing w:before="1"/>
              <w:ind w:left="363" w:right="306" w:hanging="232"/>
              <w:rPr>
                <w:i/>
              </w:rPr>
            </w:pPr>
            <w:r>
              <w:rPr>
                <w:i/>
              </w:rPr>
              <w:t>Przenośny akumulatorowy system oświetleniowy o mocy ciągłej min. 12500 lm i wadze nie więcej 13 kg w ilości 1</w:t>
            </w:r>
          </w:p>
          <w:p w14:paraId="7B0EDAE2" w14:textId="77777777" w:rsidR="00833635" w:rsidRDefault="00833635" w:rsidP="00271E1D">
            <w:pPr>
              <w:pStyle w:val="TableParagraph"/>
              <w:spacing w:line="233" w:lineRule="exact"/>
              <w:ind w:left="363"/>
              <w:rPr>
                <w:i/>
              </w:rPr>
            </w:pPr>
            <w:r>
              <w:rPr>
                <w:i/>
              </w:rPr>
              <w:t>szt.</w:t>
            </w:r>
          </w:p>
        </w:tc>
        <w:tc>
          <w:tcPr>
            <w:tcW w:w="1052" w:type="dxa"/>
            <w:tcBorders>
              <w:top w:val="single" w:sz="8" w:space="0" w:color="000000"/>
              <w:left w:val="single" w:sz="8" w:space="0" w:color="000000"/>
              <w:bottom w:val="single" w:sz="8" w:space="0" w:color="000000"/>
              <w:right w:val="single" w:sz="8" w:space="0" w:color="000000"/>
            </w:tcBorders>
          </w:tcPr>
          <w:p w14:paraId="03F00CF0"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2B2CF7FB" w14:textId="77777777" w:rsidR="00833635" w:rsidRDefault="00833635">
            <w:pPr>
              <w:pStyle w:val="TableParagraph"/>
            </w:pPr>
          </w:p>
        </w:tc>
      </w:tr>
      <w:tr w:rsidR="00833635" w14:paraId="6750A1CA"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570737C8"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AF3C54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4E3210A" w14:textId="2D25A6DA" w:rsidR="00833635" w:rsidRDefault="00833635" w:rsidP="00271E1D">
            <w:pPr>
              <w:pStyle w:val="TableParagraph"/>
              <w:numPr>
                <w:ilvl w:val="0"/>
                <w:numId w:val="10"/>
              </w:numPr>
              <w:spacing w:before="1"/>
              <w:ind w:left="363" w:right="306" w:hanging="232"/>
              <w:rPr>
                <w:i/>
              </w:rPr>
            </w:pPr>
            <w:r>
              <w:rPr>
                <w:i/>
              </w:rPr>
              <w:t>Klucze do łączników w ilości 2 szt.</w:t>
            </w:r>
          </w:p>
        </w:tc>
        <w:tc>
          <w:tcPr>
            <w:tcW w:w="1052" w:type="dxa"/>
            <w:tcBorders>
              <w:top w:val="single" w:sz="8" w:space="0" w:color="000000"/>
              <w:left w:val="single" w:sz="8" w:space="0" w:color="000000"/>
              <w:bottom w:val="single" w:sz="8" w:space="0" w:color="000000"/>
              <w:right w:val="single" w:sz="8" w:space="0" w:color="000000"/>
            </w:tcBorders>
          </w:tcPr>
          <w:p w14:paraId="1877289E"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2E5E00C7" w14:textId="77777777" w:rsidR="00833635" w:rsidRDefault="00833635">
            <w:pPr>
              <w:pStyle w:val="TableParagraph"/>
            </w:pPr>
          </w:p>
        </w:tc>
      </w:tr>
      <w:tr w:rsidR="00833635" w14:paraId="453992CF"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264"/>
        </w:trPr>
        <w:tc>
          <w:tcPr>
            <w:tcW w:w="441" w:type="dxa"/>
            <w:vMerge/>
            <w:tcBorders>
              <w:top w:val="single" w:sz="8" w:space="0" w:color="000000"/>
              <w:left w:val="single" w:sz="8" w:space="0" w:color="000000"/>
              <w:bottom w:val="single" w:sz="8" w:space="0" w:color="000000"/>
              <w:right w:val="single" w:sz="8" w:space="0" w:color="000000"/>
            </w:tcBorders>
          </w:tcPr>
          <w:p w14:paraId="1B5BB7D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8A9B8A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21DEC49" w14:textId="66828557" w:rsidR="00833635" w:rsidRDefault="00833635" w:rsidP="00271E1D">
            <w:pPr>
              <w:pStyle w:val="TableParagraph"/>
              <w:numPr>
                <w:ilvl w:val="0"/>
                <w:numId w:val="10"/>
              </w:numPr>
              <w:spacing w:before="1"/>
              <w:ind w:left="363" w:right="306" w:hanging="232"/>
              <w:rPr>
                <w:i/>
              </w:rPr>
            </w:pPr>
            <w:r>
              <w:rPr>
                <w:i/>
              </w:rPr>
              <w:t>Zestaw narzędzi w skrzynce zawierający co najmniej: wkrętaki o różnych końcówkach szczelinowych i krzyżakowych, szczypce izolowane, szczypce tnące, kombinerki, zestaw kluczy imbusowych, zestaw kluczy</w:t>
            </w:r>
          </w:p>
          <w:p w14:paraId="20FE6B89" w14:textId="77777777" w:rsidR="00833635" w:rsidRDefault="00833635" w:rsidP="00271E1D">
            <w:pPr>
              <w:pStyle w:val="TableParagraph"/>
              <w:spacing w:line="234" w:lineRule="exact"/>
              <w:ind w:left="363"/>
              <w:rPr>
                <w:i/>
              </w:rPr>
            </w:pPr>
            <w:r>
              <w:rPr>
                <w:i/>
              </w:rPr>
              <w:t>10mm – 21 mm , klucz nastawny 30 mm, młotek</w:t>
            </w:r>
          </w:p>
        </w:tc>
        <w:tc>
          <w:tcPr>
            <w:tcW w:w="1052" w:type="dxa"/>
            <w:tcBorders>
              <w:top w:val="single" w:sz="8" w:space="0" w:color="000000"/>
              <w:left w:val="single" w:sz="8" w:space="0" w:color="000000"/>
              <w:bottom w:val="single" w:sz="8" w:space="0" w:color="000000"/>
              <w:right w:val="single" w:sz="8" w:space="0" w:color="000000"/>
            </w:tcBorders>
          </w:tcPr>
          <w:p w14:paraId="5B703764"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7B09E23F" w14:textId="77777777" w:rsidR="00833635" w:rsidRDefault="00833635">
            <w:pPr>
              <w:pStyle w:val="TableParagraph"/>
            </w:pPr>
          </w:p>
        </w:tc>
      </w:tr>
      <w:tr w:rsidR="00833635" w14:paraId="2D8CC2AF"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57"/>
        </w:trPr>
        <w:tc>
          <w:tcPr>
            <w:tcW w:w="441" w:type="dxa"/>
            <w:vMerge/>
            <w:tcBorders>
              <w:top w:val="single" w:sz="8" w:space="0" w:color="000000"/>
              <w:left w:val="single" w:sz="8" w:space="0" w:color="000000"/>
              <w:bottom w:val="single" w:sz="8" w:space="0" w:color="000000"/>
              <w:right w:val="single" w:sz="8" w:space="0" w:color="000000"/>
            </w:tcBorders>
          </w:tcPr>
          <w:p w14:paraId="4CC1D5DB"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336176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D2D03B8" w14:textId="70FEB7F3" w:rsidR="00833635" w:rsidRDefault="00833635" w:rsidP="00271E1D">
            <w:pPr>
              <w:pStyle w:val="TableParagraph"/>
              <w:numPr>
                <w:ilvl w:val="0"/>
                <w:numId w:val="10"/>
              </w:numPr>
              <w:spacing w:before="1"/>
              <w:ind w:left="363" w:right="306" w:hanging="232"/>
              <w:rPr>
                <w:i/>
              </w:rPr>
            </w:pPr>
            <w:r>
              <w:rPr>
                <w:i/>
              </w:rPr>
              <w:t>Zestaw narzędzi nieiskrzących zawierający co najmniej: łopatę, przecinak, młotek, szczypce nastawne, klucz</w:t>
            </w:r>
          </w:p>
          <w:p w14:paraId="12F464E4" w14:textId="77777777" w:rsidR="00833635" w:rsidRDefault="00833635" w:rsidP="00271E1D">
            <w:pPr>
              <w:pStyle w:val="TableParagraph"/>
              <w:spacing w:before="1" w:line="233" w:lineRule="exact"/>
              <w:ind w:left="363" w:right="306"/>
              <w:rPr>
                <w:i/>
              </w:rPr>
            </w:pPr>
            <w:r>
              <w:rPr>
                <w:i/>
              </w:rPr>
              <w:t>nastawny</w:t>
            </w:r>
          </w:p>
        </w:tc>
        <w:tc>
          <w:tcPr>
            <w:tcW w:w="1052" w:type="dxa"/>
            <w:tcBorders>
              <w:top w:val="single" w:sz="8" w:space="0" w:color="000000"/>
              <w:left w:val="single" w:sz="8" w:space="0" w:color="000000"/>
              <w:bottom w:val="single" w:sz="8" w:space="0" w:color="000000"/>
              <w:right w:val="single" w:sz="8" w:space="0" w:color="000000"/>
            </w:tcBorders>
          </w:tcPr>
          <w:p w14:paraId="44CF3766"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5C8D2336" w14:textId="77777777" w:rsidR="00833635" w:rsidRDefault="00833635">
            <w:pPr>
              <w:pStyle w:val="TableParagraph"/>
            </w:pPr>
          </w:p>
        </w:tc>
      </w:tr>
      <w:tr w:rsidR="00833635" w14:paraId="03AAEEF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60"/>
        </w:trPr>
        <w:tc>
          <w:tcPr>
            <w:tcW w:w="441" w:type="dxa"/>
            <w:vMerge/>
            <w:tcBorders>
              <w:top w:val="single" w:sz="8" w:space="0" w:color="000000"/>
              <w:left w:val="single" w:sz="8" w:space="0" w:color="000000"/>
              <w:bottom w:val="single" w:sz="8" w:space="0" w:color="000000"/>
              <w:right w:val="single" w:sz="8" w:space="0" w:color="000000"/>
            </w:tcBorders>
          </w:tcPr>
          <w:p w14:paraId="0C1574EA"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E32F77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44C94DA" w14:textId="03513C65" w:rsidR="00833635" w:rsidRDefault="00833635" w:rsidP="00271E1D">
            <w:pPr>
              <w:pStyle w:val="TableParagraph"/>
              <w:numPr>
                <w:ilvl w:val="0"/>
                <w:numId w:val="10"/>
              </w:numPr>
              <w:spacing w:before="1"/>
              <w:ind w:left="363" w:right="306" w:hanging="232"/>
              <w:rPr>
                <w:i/>
              </w:rPr>
            </w:pPr>
            <w:r>
              <w:rPr>
                <w:i/>
              </w:rPr>
              <w:t>1 agregat spalinowy oddymiający z przystawką</w:t>
            </w:r>
            <w:r>
              <w:rPr>
                <w:i/>
                <w:spacing w:val="-6"/>
              </w:rPr>
              <w:t xml:space="preserve"> </w:t>
            </w:r>
            <w:r>
              <w:rPr>
                <w:i/>
              </w:rPr>
              <w:t>do</w:t>
            </w:r>
          </w:p>
          <w:p w14:paraId="38F75C5E" w14:textId="77777777" w:rsidR="00833635" w:rsidRDefault="00833635" w:rsidP="00271E1D">
            <w:pPr>
              <w:pStyle w:val="TableParagraph"/>
              <w:spacing w:before="5" w:line="252" w:lineRule="exact"/>
              <w:ind w:left="363" w:right="249"/>
              <w:rPr>
                <w:i/>
              </w:rPr>
            </w:pPr>
            <w:r>
              <w:rPr>
                <w:i/>
              </w:rPr>
              <w:t>podawania wody i piany oraz rękawem do podawania piany o długości min 15m</w:t>
            </w:r>
          </w:p>
        </w:tc>
        <w:tc>
          <w:tcPr>
            <w:tcW w:w="1052" w:type="dxa"/>
            <w:tcBorders>
              <w:top w:val="single" w:sz="8" w:space="0" w:color="000000"/>
              <w:left w:val="single" w:sz="8" w:space="0" w:color="000000"/>
              <w:bottom w:val="single" w:sz="8" w:space="0" w:color="000000"/>
              <w:right w:val="single" w:sz="8" w:space="0" w:color="000000"/>
            </w:tcBorders>
          </w:tcPr>
          <w:p w14:paraId="049F4EA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6E992199" w14:textId="77777777" w:rsidR="00833635" w:rsidRDefault="00833635">
            <w:pPr>
              <w:pStyle w:val="TableParagraph"/>
            </w:pPr>
          </w:p>
        </w:tc>
      </w:tr>
      <w:tr w:rsidR="00833635" w14:paraId="616EEA9C"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758"/>
        </w:trPr>
        <w:tc>
          <w:tcPr>
            <w:tcW w:w="441" w:type="dxa"/>
            <w:vMerge/>
            <w:tcBorders>
              <w:top w:val="single" w:sz="8" w:space="0" w:color="000000"/>
              <w:left w:val="single" w:sz="8" w:space="0" w:color="000000"/>
              <w:bottom w:val="single" w:sz="8" w:space="0" w:color="000000"/>
              <w:right w:val="single" w:sz="8" w:space="0" w:color="000000"/>
            </w:tcBorders>
          </w:tcPr>
          <w:p w14:paraId="4F9EEB8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EBE537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6F7048A9" w14:textId="53793037" w:rsidR="00833635" w:rsidRDefault="00833635" w:rsidP="00271E1D">
            <w:pPr>
              <w:pStyle w:val="TableParagraph"/>
              <w:numPr>
                <w:ilvl w:val="0"/>
                <w:numId w:val="10"/>
              </w:numPr>
              <w:spacing w:before="1"/>
              <w:ind w:left="363" w:right="306" w:hanging="232"/>
              <w:rPr>
                <w:i/>
              </w:rPr>
            </w:pPr>
            <w:r>
              <w:rPr>
                <w:i/>
              </w:rPr>
              <w:t xml:space="preserve">4 kliny do blokowania kół statku powietrznego (2 szt. – wymiar wys. 14 cm, szer. 16 cm, </w:t>
            </w:r>
            <w:r w:rsidR="00DB78D5">
              <w:rPr>
                <w:i/>
              </w:rPr>
              <w:t>dł.</w:t>
            </w:r>
            <w:r>
              <w:rPr>
                <w:i/>
              </w:rPr>
              <w:t xml:space="preserve"> 34 cm. 2szt –</w:t>
            </w:r>
            <w:r>
              <w:rPr>
                <w:i/>
                <w:spacing w:val="-8"/>
              </w:rPr>
              <w:t xml:space="preserve"> </w:t>
            </w:r>
            <w:r>
              <w:rPr>
                <w:i/>
              </w:rPr>
              <w:t>wys. 20 cm, szer. 20 cm, dł. 25 cm)</w:t>
            </w:r>
          </w:p>
        </w:tc>
        <w:tc>
          <w:tcPr>
            <w:tcW w:w="1052" w:type="dxa"/>
            <w:tcBorders>
              <w:top w:val="single" w:sz="8" w:space="0" w:color="000000"/>
              <w:left w:val="single" w:sz="8" w:space="0" w:color="000000"/>
              <w:bottom w:val="single" w:sz="8" w:space="0" w:color="000000"/>
              <w:right w:val="single" w:sz="8" w:space="0" w:color="000000"/>
            </w:tcBorders>
          </w:tcPr>
          <w:p w14:paraId="41A0673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41A49181" w14:textId="77777777" w:rsidR="00833635" w:rsidRDefault="00833635">
            <w:pPr>
              <w:pStyle w:val="TableParagraph"/>
            </w:pPr>
          </w:p>
        </w:tc>
      </w:tr>
      <w:tr w:rsidR="00833635" w14:paraId="7190FEA6"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264"/>
        </w:trPr>
        <w:tc>
          <w:tcPr>
            <w:tcW w:w="441" w:type="dxa"/>
            <w:vMerge/>
            <w:tcBorders>
              <w:top w:val="single" w:sz="8" w:space="0" w:color="000000"/>
              <w:left w:val="single" w:sz="8" w:space="0" w:color="000000"/>
              <w:bottom w:val="single" w:sz="8" w:space="0" w:color="000000"/>
              <w:right w:val="single" w:sz="8" w:space="0" w:color="000000"/>
            </w:tcBorders>
          </w:tcPr>
          <w:p w14:paraId="772B6053"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561B417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6EAA7E77" w14:textId="6CB9207E" w:rsidR="00833635" w:rsidRDefault="00833635" w:rsidP="00271E1D">
            <w:pPr>
              <w:pStyle w:val="TableParagraph"/>
              <w:numPr>
                <w:ilvl w:val="0"/>
                <w:numId w:val="10"/>
              </w:numPr>
              <w:spacing w:before="1"/>
              <w:ind w:left="363" w:right="306" w:hanging="232"/>
              <w:rPr>
                <w:i/>
              </w:rPr>
            </w:pPr>
            <w:r>
              <w:rPr>
                <w:i/>
              </w:rPr>
              <w:t>Zestaw walizkowy do uszczelniania wycieków produktów ropopochodnych z cystern i zbiorników z plastrem LD 50/30 W, 1,5 bar(z pętlami krętlikowymi), zestawem pasów mocujących, podkładek i pompką z</w:t>
            </w:r>
          </w:p>
          <w:p w14:paraId="1DC28315" w14:textId="77777777" w:rsidR="00833635" w:rsidRDefault="00833635" w:rsidP="00271E1D">
            <w:pPr>
              <w:pStyle w:val="TableParagraph"/>
              <w:spacing w:line="233" w:lineRule="exact"/>
              <w:ind w:left="363"/>
              <w:rPr>
                <w:i/>
              </w:rPr>
            </w:pPr>
            <w:r>
              <w:rPr>
                <w:i/>
              </w:rPr>
              <w:t>przewodami</w:t>
            </w:r>
          </w:p>
        </w:tc>
        <w:tc>
          <w:tcPr>
            <w:tcW w:w="1052" w:type="dxa"/>
            <w:tcBorders>
              <w:top w:val="single" w:sz="8" w:space="0" w:color="000000"/>
              <w:left w:val="single" w:sz="8" w:space="0" w:color="000000"/>
              <w:bottom w:val="single" w:sz="8" w:space="0" w:color="000000"/>
              <w:right w:val="single" w:sz="8" w:space="0" w:color="000000"/>
            </w:tcBorders>
          </w:tcPr>
          <w:p w14:paraId="4A2B8D2D"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03D3DB4E" w14:textId="77777777" w:rsidR="00833635" w:rsidRDefault="00833635">
            <w:pPr>
              <w:pStyle w:val="TableParagraph"/>
            </w:pPr>
          </w:p>
        </w:tc>
      </w:tr>
      <w:tr w:rsidR="00833635" w14:paraId="716F1952"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265"/>
        </w:trPr>
        <w:tc>
          <w:tcPr>
            <w:tcW w:w="441" w:type="dxa"/>
            <w:vMerge/>
            <w:tcBorders>
              <w:top w:val="single" w:sz="8" w:space="0" w:color="000000"/>
              <w:left w:val="single" w:sz="8" w:space="0" w:color="000000"/>
              <w:bottom w:val="single" w:sz="8" w:space="0" w:color="000000"/>
              <w:right w:val="single" w:sz="8" w:space="0" w:color="000000"/>
            </w:tcBorders>
          </w:tcPr>
          <w:p w14:paraId="628612C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C8C1CE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63DF9B3" w14:textId="43505C88" w:rsidR="00833635" w:rsidRDefault="00833635" w:rsidP="00271E1D">
            <w:pPr>
              <w:pStyle w:val="TableParagraph"/>
              <w:numPr>
                <w:ilvl w:val="0"/>
                <w:numId w:val="10"/>
              </w:numPr>
              <w:spacing w:before="1"/>
              <w:ind w:left="363" w:right="306" w:hanging="232"/>
              <w:rPr>
                <w:i/>
              </w:rPr>
            </w:pPr>
            <w:r>
              <w:rPr>
                <w:i/>
              </w:rPr>
              <w:t>Zestaw poduszek wysokociśnieniowych zawierający min: poduszki pneumatyczne 2 szt. (o wymiarach min 40x40 cm oraz 50x50 cm), reduktor ciśnienia,</w:t>
            </w:r>
            <w:r>
              <w:rPr>
                <w:i/>
                <w:spacing w:val="-14"/>
              </w:rPr>
              <w:t xml:space="preserve"> </w:t>
            </w:r>
            <w:r>
              <w:rPr>
                <w:i/>
              </w:rPr>
              <w:t>podwójny</w:t>
            </w:r>
          </w:p>
          <w:p w14:paraId="02A126D1" w14:textId="77777777" w:rsidR="00833635" w:rsidRDefault="00833635" w:rsidP="00271E1D">
            <w:pPr>
              <w:pStyle w:val="TableParagraph"/>
              <w:spacing w:before="4" w:line="252" w:lineRule="exact"/>
              <w:ind w:left="363" w:right="727"/>
              <w:rPr>
                <w:i/>
              </w:rPr>
            </w:pPr>
            <w:r>
              <w:rPr>
                <w:i/>
              </w:rPr>
              <w:t>układ sterujący, węże pneumatyczne dla każdej z poduszek</w:t>
            </w:r>
          </w:p>
        </w:tc>
        <w:tc>
          <w:tcPr>
            <w:tcW w:w="1052" w:type="dxa"/>
            <w:tcBorders>
              <w:top w:val="single" w:sz="8" w:space="0" w:color="000000"/>
              <w:left w:val="single" w:sz="8" w:space="0" w:color="000000"/>
              <w:bottom w:val="single" w:sz="8" w:space="0" w:color="000000"/>
              <w:right w:val="single" w:sz="8" w:space="0" w:color="000000"/>
            </w:tcBorders>
          </w:tcPr>
          <w:p w14:paraId="7B5ACAC8"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652256F6" w14:textId="77777777" w:rsidR="00833635" w:rsidRDefault="00833635">
            <w:pPr>
              <w:pStyle w:val="TableParagraph"/>
            </w:pPr>
          </w:p>
        </w:tc>
      </w:tr>
      <w:tr w:rsidR="00833635" w14:paraId="5751DB18"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1010"/>
        </w:trPr>
        <w:tc>
          <w:tcPr>
            <w:tcW w:w="441" w:type="dxa"/>
            <w:vMerge/>
            <w:tcBorders>
              <w:top w:val="single" w:sz="8" w:space="0" w:color="000000"/>
              <w:left w:val="single" w:sz="8" w:space="0" w:color="000000"/>
              <w:bottom w:val="single" w:sz="8" w:space="0" w:color="000000"/>
              <w:right w:val="single" w:sz="8" w:space="0" w:color="000000"/>
            </w:tcBorders>
          </w:tcPr>
          <w:p w14:paraId="4E2B459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6D1993C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48851FA" w14:textId="0F89F97F" w:rsidR="00833635" w:rsidRDefault="00833635" w:rsidP="00271E1D">
            <w:pPr>
              <w:pStyle w:val="TableParagraph"/>
              <w:numPr>
                <w:ilvl w:val="0"/>
                <w:numId w:val="10"/>
              </w:numPr>
              <w:spacing w:before="1"/>
              <w:ind w:left="363" w:right="306" w:hanging="232"/>
              <w:rPr>
                <w:i/>
              </w:rPr>
            </w:pPr>
            <w:r>
              <w:rPr>
                <w:i/>
              </w:rPr>
              <w:t>Zestaw poduszek niskociśnieniowych zawierający co najmniej: poduszki pneumatyczne 2 szt. o nośności min. 4500 kg, reduktor ciśnienia, podwójny układ sterujący,</w:t>
            </w:r>
            <w:r w:rsidR="005F47B9">
              <w:rPr>
                <w:i/>
              </w:rPr>
              <w:t xml:space="preserve"> </w:t>
            </w:r>
            <w:r>
              <w:rPr>
                <w:i/>
              </w:rPr>
              <w:t>węże pneumatyczne dla każdej z poduszek</w:t>
            </w:r>
          </w:p>
        </w:tc>
        <w:tc>
          <w:tcPr>
            <w:tcW w:w="1052" w:type="dxa"/>
            <w:tcBorders>
              <w:top w:val="single" w:sz="8" w:space="0" w:color="000000"/>
              <w:left w:val="single" w:sz="8" w:space="0" w:color="000000"/>
              <w:bottom w:val="single" w:sz="8" w:space="0" w:color="000000"/>
              <w:right w:val="single" w:sz="8" w:space="0" w:color="000000"/>
            </w:tcBorders>
          </w:tcPr>
          <w:p w14:paraId="4CBD9BB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210BA8A7" w14:textId="77777777" w:rsidR="00833635" w:rsidRDefault="00833635">
            <w:pPr>
              <w:pStyle w:val="TableParagraph"/>
            </w:pPr>
          </w:p>
        </w:tc>
      </w:tr>
      <w:tr w:rsidR="005F47B9" w14:paraId="4B40F75A" w14:textId="77777777" w:rsidTr="004D1C8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76" w:type="dxa"/>
          <w:trHeight w:val="2042"/>
        </w:trPr>
        <w:tc>
          <w:tcPr>
            <w:tcW w:w="441" w:type="dxa"/>
            <w:vMerge/>
            <w:tcBorders>
              <w:top w:val="single" w:sz="8" w:space="0" w:color="000000"/>
              <w:left w:val="single" w:sz="8" w:space="0" w:color="000000"/>
              <w:bottom w:val="single" w:sz="8" w:space="0" w:color="000000"/>
              <w:right w:val="single" w:sz="8" w:space="0" w:color="000000"/>
            </w:tcBorders>
          </w:tcPr>
          <w:p w14:paraId="7A4F0C0B" w14:textId="77777777" w:rsidR="005F47B9" w:rsidRDefault="005F47B9">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58E0A84" w14:textId="77777777" w:rsidR="005F47B9" w:rsidRDefault="005F47B9">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53641FE" w14:textId="09FBFEAD" w:rsidR="005F47B9" w:rsidRDefault="005F47B9" w:rsidP="00271E1D">
            <w:pPr>
              <w:pStyle w:val="TableParagraph"/>
              <w:numPr>
                <w:ilvl w:val="0"/>
                <w:numId w:val="10"/>
              </w:numPr>
              <w:spacing w:before="1"/>
              <w:ind w:left="363" w:right="306" w:hanging="232"/>
              <w:rPr>
                <w:i/>
              </w:rPr>
            </w:pPr>
            <w:r>
              <w:rPr>
                <w:i/>
              </w:rPr>
              <w:t>Zestaw narzędzi hydraulicznych kategorii 1 z własnym napędem elektrycznym narzędzi (akumulatory) zawierający: Nożyce, rozpieracz z końcówkami i</w:t>
            </w:r>
          </w:p>
          <w:p w14:paraId="52082BD5" w14:textId="77777777" w:rsidR="005F47B9" w:rsidRDefault="005F47B9" w:rsidP="00271E1D">
            <w:pPr>
              <w:pStyle w:val="TableParagraph"/>
              <w:spacing w:line="233" w:lineRule="exact"/>
              <w:ind w:left="363"/>
              <w:rPr>
                <w:i/>
              </w:rPr>
            </w:pPr>
            <w:r>
              <w:rPr>
                <w:i/>
              </w:rPr>
              <w:t>kompletem łańcuchów, rozpieracz kolumnowy,</w:t>
            </w:r>
          </w:p>
          <w:p w14:paraId="1E8678C0" w14:textId="77777777" w:rsidR="005F47B9" w:rsidRDefault="005F47B9" w:rsidP="00271E1D">
            <w:pPr>
              <w:pStyle w:val="TableParagraph"/>
              <w:ind w:left="363" w:right="133"/>
              <w:rPr>
                <w:i/>
              </w:rPr>
            </w:pPr>
            <w:r>
              <w:rPr>
                <w:i/>
              </w:rPr>
              <w:t>zaciskacz do rur (zaciskacz do rur - dopuszcza się z innym rodzajem napędu) oraz ładowarkę do ładowania</w:t>
            </w:r>
          </w:p>
          <w:p w14:paraId="3D8E9786" w14:textId="27D32695" w:rsidR="005F47B9" w:rsidRDefault="005F47B9" w:rsidP="00271E1D">
            <w:pPr>
              <w:pStyle w:val="TableParagraph"/>
              <w:spacing w:before="3" w:line="252" w:lineRule="exact"/>
              <w:ind w:left="363" w:right="523"/>
              <w:rPr>
                <w:i/>
              </w:rPr>
            </w:pPr>
            <w:r>
              <w:rPr>
                <w:i/>
              </w:rPr>
              <w:t>akumulatorów zamontowaną i zasilaną z pojazdu z dodatkowym zapasowym akumulatorem.</w:t>
            </w:r>
          </w:p>
        </w:tc>
        <w:tc>
          <w:tcPr>
            <w:tcW w:w="1052" w:type="dxa"/>
            <w:tcBorders>
              <w:top w:val="single" w:sz="8" w:space="0" w:color="000000"/>
              <w:left w:val="single" w:sz="8" w:space="0" w:color="000000"/>
              <w:bottom w:val="single" w:sz="8" w:space="0" w:color="000000"/>
              <w:right w:val="single" w:sz="8" w:space="0" w:color="000000"/>
            </w:tcBorders>
          </w:tcPr>
          <w:p w14:paraId="2257B909" w14:textId="77777777" w:rsidR="005F47B9" w:rsidRDefault="005F47B9">
            <w:pPr>
              <w:pStyle w:val="TableParagraph"/>
            </w:pPr>
          </w:p>
        </w:tc>
        <w:tc>
          <w:tcPr>
            <w:tcW w:w="1292" w:type="dxa"/>
            <w:gridSpan w:val="2"/>
            <w:tcBorders>
              <w:top w:val="single" w:sz="8" w:space="0" w:color="000000"/>
              <w:left w:val="single" w:sz="8" w:space="0" w:color="000000"/>
              <w:bottom w:val="single" w:sz="8" w:space="0" w:color="000000"/>
              <w:right w:val="single" w:sz="4" w:space="0" w:color="000000"/>
            </w:tcBorders>
          </w:tcPr>
          <w:p w14:paraId="1A626171" w14:textId="77777777" w:rsidR="005F47B9" w:rsidRDefault="005F47B9">
            <w:pPr>
              <w:pStyle w:val="TableParagraph"/>
            </w:pPr>
          </w:p>
        </w:tc>
      </w:tr>
      <w:tr w:rsidR="00833635" w14:paraId="352820DC" w14:textId="77777777" w:rsidTr="004D1C83">
        <w:trPr>
          <w:gridAfter w:val="1"/>
          <w:wAfter w:w="76" w:type="dxa"/>
          <w:trHeight w:val="507"/>
        </w:trPr>
        <w:tc>
          <w:tcPr>
            <w:tcW w:w="441" w:type="dxa"/>
            <w:vMerge/>
            <w:tcBorders>
              <w:top w:val="single" w:sz="8" w:space="0" w:color="000000"/>
              <w:left w:val="single" w:sz="8" w:space="0" w:color="000000"/>
              <w:bottom w:val="single" w:sz="8" w:space="0" w:color="000000"/>
              <w:right w:val="single" w:sz="8" w:space="0" w:color="000000"/>
            </w:tcBorders>
          </w:tcPr>
          <w:p w14:paraId="4B98A0C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95CAE2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39239C1" w14:textId="5CAFFE65" w:rsidR="00833635" w:rsidRDefault="00833635" w:rsidP="00271E1D">
            <w:pPr>
              <w:pStyle w:val="TableParagraph"/>
              <w:numPr>
                <w:ilvl w:val="0"/>
                <w:numId w:val="10"/>
              </w:numPr>
              <w:spacing w:before="1"/>
              <w:ind w:left="363" w:right="306" w:hanging="232"/>
              <w:rPr>
                <w:i/>
              </w:rPr>
            </w:pPr>
            <w:r>
              <w:rPr>
                <w:i/>
              </w:rPr>
              <w:t>Topór ratowniczy duży nieklinujący - 1 szt.</w:t>
            </w:r>
          </w:p>
        </w:tc>
        <w:tc>
          <w:tcPr>
            <w:tcW w:w="1052" w:type="dxa"/>
            <w:tcBorders>
              <w:top w:val="single" w:sz="8" w:space="0" w:color="000000"/>
              <w:left w:val="single" w:sz="8" w:space="0" w:color="000000"/>
              <w:bottom w:val="single" w:sz="8" w:space="0" w:color="000000"/>
              <w:right w:val="single" w:sz="8" w:space="0" w:color="000000"/>
            </w:tcBorders>
          </w:tcPr>
          <w:p w14:paraId="0BBE794F"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5407729" w14:textId="77777777" w:rsidR="00833635" w:rsidRDefault="00833635">
            <w:pPr>
              <w:pStyle w:val="TableParagraph"/>
            </w:pPr>
          </w:p>
        </w:tc>
      </w:tr>
      <w:tr w:rsidR="00833635" w14:paraId="3D29C448"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5F815DE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0FC59C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6C0D38F4" w14:textId="022C77E9" w:rsidR="00833635" w:rsidRDefault="00833635" w:rsidP="00271E1D">
            <w:pPr>
              <w:pStyle w:val="TableParagraph"/>
              <w:numPr>
                <w:ilvl w:val="0"/>
                <w:numId w:val="10"/>
              </w:numPr>
              <w:spacing w:before="1"/>
              <w:ind w:left="363" w:right="306" w:hanging="232"/>
              <w:rPr>
                <w:i/>
              </w:rPr>
            </w:pPr>
            <w:r>
              <w:rPr>
                <w:i/>
              </w:rPr>
              <w:t>Topór ratowniczy mały nieklinujący - 1 szt.</w:t>
            </w:r>
          </w:p>
        </w:tc>
        <w:tc>
          <w:tcPr>
            <w:tcW w:w="1052" w:type="dxa"/>
            <w:tcBorders>
              <w:top w:val="single" w:sz="8" w:space="0" w:color="000000"/>
              <w:left w:val="single" w:sz="8" w:space="0" w:color="000000"/>
              <w:bottom w:val="single" w:sz="8" w:space="0" w:color="000000"/>
              <w:right w:val="single" w:sz="8" w:space="0" w:color="000000"/>
            </w:tcBorders>
          </w:tcPr>
          <w:p w14:paraId="524EC6AD"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3328BEBA" w14:textId="77777777" w:rsidR="00833635" w:rsidRDefault="00833635">
            <w:pPr>
              <w:pStyle w:val="TableParagraph"/>
            </w:pPr>
          </w:p>
        </w:tc>
      </w:tr>
      <w:tr w:rsidR="00833635" w14:paraId="54E93005"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065BC86A"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A243E36"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B735DD5" w14:textId="5A093422" w:rsidR="00833635" w:rsidRDefault="00833635" w:rsidP="00271E1D">
            <w:pPr>
              <w:pStyle w:val="TableParagraph"/>
              <w:numPr>
                <w:ilvl w:val="0"/>
                <w:numId w:val="10"/>
              </w:numPr>
              <w:spacing w:before="1"/>
              <w:ind w:left="363" w:right="306" w:hanging="232"/>
              <w:rPr>
                <w:i/>
              </w:rPr>
            </w:pPr>
            <w:r>
              <w:rPr>
                <w:i/>
              </w:rPr>
              <w:t>Ręczne uniwersalne narzędzie ratownicze (siekierołom)</w:t>
            </w:r>
          </w:p>
          <w:p w14:paraId="03E38169" w14:textId="77777777" w:rsidR="00833635" w:rsidRDefault="00833635" w:rsidP="00271E1D">
            <w:pPr>
              <w:pStyle w:val="TableParagraph"/>
              <w:spacing w:line="238" w:lineRule="exact"/>
              <w:ind w:left="363"/>
              <w:rPr>
                <w:i/>
              </w:rPr>
            </w:pPr>
            <w:r>
              <w:rPr>
                <w:i/>
              </w:rPr>
              <w:t>– 1 szt.</w:t>
            </w:r>
          </w:p>
        </w:tc>
        <w:tc>
          <w:tcPr>
            <w:tcW w:w="1052" w:type="dxa"/>
            <w:tcBorders>
              <w:top w:val="single" w:sz="8" w:space="0" w:color="000000"/>
              <w:left w:val="single" w:sz="8" w:space="0" w:color="000000"/>
              <w:bottom w:val="single" w:sz="8" w:space="0" w:color="000000"/>
              <w:right w:val="single" w:sz="8" w:space="0" w:color="000000"/>
            </w:tcBorders>
          </w:tcPr>
          <w:p w14:paraId="49E8422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6E3DD389" w14:textId="77777777" w:rsidR="00833635" w:rsidRDefault="00833635">
            <w:pPr>
              <w:pStyle w:val="TableParagraph"/>
            </w:pPr>
          </w:p>
        </w:tc>
      </w:tr>
      <w:tr w:rsidR="00833635" w14:paraId="43A8B3A2"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10E41665"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93BEDB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B1B7B32" w14:textId="6B6DCD70" w:rsidR="00833635" w:rsidRDefault="00833635" w:rsidP="00271E1D">
            <w:pPr>
              <w:pStyle w:val="TableParagraph"/>
              <w:numPr>
                <w:ilvl w:val="0"/>
                <w:numId w:val="10"/>
              </w:numPr>
              <w:spacing w:before="1"/>
              <w:ind w:left="363" w:right="306" w:hanging="232"/>
              <w:rPr>
                <w:i/>
              </w:rPr>
            </w:pPr>
            <w:r>
              <w:rPr>
                <w:i/>
              </w:rPr>
              <w:t>Łom duży o długości 150 cm – 1 szt.</w:t>
            </w:r>
          </w:p>
        </w:tc>
        <w:tc>
          <w:tcPr>
            <w:tcW w:w="1052" w:type="dxa"/>
            <w:tcBorders>
              <w:top w:val="single" w:sz="8" w:space="0" w:color="000000"/>
              <w:left w:val="single" w:sz="8" w:space="0" w:color="000000"/>
              <w:bottom w:val="single" w:sz="8" w:space="0" w:color="000000"/>
              <w:right w:val="single" w:sz="8" w:space="0" w:color="000000"/>
            </w:tcBorders>
          </w:tcPr>
          <w:p w14:paraId="5851EE5A"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A31CD95" w14:textId="77777777" w:rsidR="00833635" w:rsidRDefault="00833635">
            <w:pPr>
              <w:pStyle w:val="TableParagraph"/>
            </w:pPr>
          </w:p>
        </w:tc>
      </w:tr>
      <w:tr w:rsidR="00833635" w14:paraId="6E7FB091"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3A0013E9"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008A51E"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56B330B6" w14:textId="6AD86271" w:rsidR="00833635" w:rsidRDefault="00833635" w:rsidP="00271E1D">
            <w:pPr>
              <w:pStyle w:val="TableParagraph"/>
              <w:numPr>
                <w:ilvl w:val="0"/>
                <w:numId w:val="10"/>
              </w:numPr>
              <w:spacing w:before="1"/>
              <w:ind w:left="363" w:right="306" w:hanging="232"/>
              <w:rPr>
                <w:i/>
              </w:rPr>
            </w:pPr>
            <w:r>
              <w:rPr>
                <w:i/>
              </w:rPr>
              <w:t>Łom typu Hooligan - 1 szt.</w:t>
            </w:r>
          </w:p>
        </w:tc>
        <w:tc>
          <w:tcPr>
            <w:tcW w:w="1052" w:type="dxa"/>
            <w:tcBorders>
              <w:top w:val="single" w:sz="8" w:space="0" w:color="000000"/>
              <w:left w:val="single" w:sz="8" w:space="0" w:color="000000"/>
              <w:bottom w:val="single" w:sz="8" w:space="0" w:color="000000"/>
              <w:right w:val="single" w:sz="8" w:space="0" w:color="000000"/>
            </w:tcBorders>
          </w:tcPr>
          <w:p w14:paraId="3360948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B2ED3CA" w14:textId="77777777" w:rsidR="00833635" w:rsidRDefault="00833635">
            <w:pPr>
              <w:pStyle w:val="TableParagraph"/>
            </w:pPr>
          </w:p>
        </w:tc>
      </w:tr>
      <w:tr w:rsidR="00833635" w14:paraId="432C9EB1"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33A58FC1"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188BA4C"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55FF7FD" w14:textId="464D6238" w:rsidR="00833635" w:rsidRDefault="00833635" w:rsidP="00271E1D">
            <w:pPr>
              <w:pStyle w:val="TableParagraph"/>
              <w:numPr>
                <w:ilvl w:val="0"/>
                <w:numId w:val="10"/>
              </w:numPr>
              <w:spacing w:before="1"/>
              <w:ind w:left="363" w:right="306" w:hanging="232"/>
              <w:rPr>
                <w:i/>
              </w:rPr>
            </w:pPr>
            <w:r>
              <w:rPr>
                <w:i/>
              </w:rPr>
              <w:t>Młotek min. 2 kg – 1 szt.</w:t>
            </w:r>
          </w:p>
        </w:tc>
        <w:tc>
          <w:tcPr>
            <w:tcW w:w="1052" w:type="dxa"/>
            <w:tcBorders>
              <w:top w:val="single" w:sz="8" w:space="0" w:color="000000"/>
              <w:left w:val="single" w:sz="8" w:space="0" w:color="000000"/>
              <w:bottom w:val="single" w:sz="8" w:space="0" w:color="000000"/>
              <w:right w:val="single" w:sz="8" w:space="0" w:color="000000"/>
            </w:tcBorders>
          </w:tcPr>
          <w:p w14:paraId="6DB95A7B"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7AD11C03" w14:textId="77777777" w:rsidR="00833635" w:rsidRDefault="00833635">
            <w:pPr>
              <w:pStyle w:val="TableParagraph"/>
            </w:pPr>
          </w:p>
        </w:tc>
      </w:tr>
      <w:tr w:rsidR="00833635" w14:paraId="7252C83D" w14:textId="77777777" w:rsidTr="004D1C83">
        <w:trPr>
          <w:gridAfter w:val="1"/>
          <w:wAfter w:w="76" w:type="dxa"/>
          <w:trHeight w:val="511"/>
        </w:trPr>
        <w:tc>
          <w:tcPr>
            <w:tcW w:w="441" w:type="dxa"/>
            <w:vMerge/>
            <w:tcBorders>
              <w:top w:val="single" w:sz="8" w:space="0" w:color="000000"/>
              <w:left w:val="single" w:sz="8" w:space="0" w:color="000000"/>
              <w:bottom w:val="single" w:sz="8" w:space="0" w:color="000000"/>
              <w:right w:val="single" w:sz="8" w:space="0" w:color="000000"/>
            </w:tcBorders>
          </w:tcPr>
          <w:p w14:paraId="21D0D308"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633C8E81"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533D856" w14:textId="1DFDC3D9" w:rsidR="00833635" w:rsidRDefault="00833635" w:rsidP="00271E1D">
            <w:pPr>
              <w:pStyle w:val="TableParagraph"/>
              <w:numPr>
                <w:ilvl w:val="0"/>
                <w:numId w:val="10"/>
              </w:numPr>
              <w:spacing w:before="1"/>
              <w:ind w:left="363" w:right="306" w:hanging="232"/>
              <w:rPr>
                <w:i/>
              </w:rPr>
            </w:pPr>
            <w:r>
              <w:rPr>
                <w:i/>
              </w:rPr>
              <w:t>Bosak podręczny – 1 szt.</w:t>
            </w:r>
          </w:p>
        </w:tc>
        <w:tc>
          <w:tcPr>
            <w:tcW w:w="1052" w:type="dxa"/>
            <w:tcBorders>
              <w:top w:val="single" w:sz="8" w:space="0" w:color="000000"/>
              <w:left w:val="single" w:sz="8" w:space="0" w:color="000000"/>
              <w:bottom w:val="single" w:sz="8" w:space="0" w:color="000000"/>
              <w:right w:val="single" w:sz="8" w:space="0" w:color="000000"/>
            </w:tcBorders>
          </w:tcPr>
          <w:p w14:paraId="50FF1D2E"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660F418E" w14:textId="77777777" w:rsidR="00833635" w:rsidRDefault="00833635">
            <w:pPr>
              <w:pStyle w:val="TableParagraph"/>
            </w:pPr>
          </w:p>
        </w:tc>
      </w:tr>
      <w:tr w:rsidR="00833635" w14:paraId="60CCACB2"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6CD8BC53"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51BDB935"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677063C" w14:textId="5787D04D" w:rsidR="00833635" w:rsidRDefault="00833635" w:rsidP="00271E1D">
            <w:pPr>
              <w:pStyle w:val="TableParagraph"/>
              <w:numPr>
                <w:ilvl w:val="0"/>
                <w:numId w:val="10"/>
              </w:numPr>
              <w:spacing w:before="1"/>
              <w:ind w:left="363" w:right="306" w:hanging="232"/>
              <w:rPr>
                <w:i/>
              </w:rPr>
            </w:pPr>
            <w:r>
              <w:rPr>
                <w:i/>
              </w:rPr>
              <w:t>Szpadel – 1 szt.</w:t>
            </w:r>
          </w:p>
        </w:tc>
        <w:tc>
          <w:tcPr>
            <w:tcW w:w="1052" w:type="dxa"/>
            <w:tcBorders>
              <w:top w:val="single" w:sz="8" w:space="0" w:color="000000"/>
              <w:left w:val="single" w:sz="8" w:space="0" w:color="000000"/>
              <w:bottom w:val="single" w:sz="8" w:space="0" w:color="000000"/>
              <w:right w:val="single" w:sz="8" w:space="0" w:color="000000"/>
            </w:tcBorders>
          </w:tcPr>
          <w:p w14:paraId="4F371FC9"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0CB42C1" w14:textId="77777777" w:rsidR="00833635" w:rsidRDefault="00833635">
            <w:pPr>
              <w:pStyle w:val="TableParagraph"/>
            </w:pPr>
          </w:p>
        </w:tc>
      </w:tr>
      <w:tr w:rsidR="00833635" w14:paraId="15B71F62"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270A068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46AA198D"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6A31742" w14:textId="2130F52D" w:rsidR="00833635" w:rsidRDefault="00833635" w:rsidP="00271E1D">
            <w:pPr>
              <w:pStyle w:val="TableParagraph"/>
              <w:numPr>
                <w:ilvl w:val="0"/>
                <w:numId w:val="10"/>
              </w:numPr>
              <w:spacing w:before="1"/>
              <w:ind w:left="363" w:right="306" w:hanging="232"/>
              <w:rPr>
                <w:i/>
              </w:rPr>
            </w:pPr>
            <w:r>
              <w:rPr>
                <w:i/>
              </w:rPr>
              <w:t>Koc gaśniczy – 1 szt.</w:t>
            </w:r>
          </w:p>
        </w:tc>
        <w:tc>
          <w:tcPr>
            <w:tcW w:w="1052" w:type="dxa"/>
            <w:tcBorders>
              <w:top w:val="single" w:sz="8" w:space="0" w:color="000000"/>
              <w:left w:val="single" w:sz="8" w:space="0" w:color="000000"/>
              <w:bottom w:val="single" w:sz="8" w:space="0" w:color="000000"/>
              <w:right w:val="single" w:sz="8" w:space="0" w:color="000000"/>
            </w:tcBorders>
          </w:tcPr>
          <w:p w14:paraId="39BFFB12"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50FAEF1" w14:textId="77777777" w:rsidR="00833635" w:rsidRDefault="00833635">
            <w:pPr>
              <w:pStyle w:val="TableParagraph"/>
            </w:pPr>
          </w:p>
        </w:tc>
      </w:tr>
      <w:tr w:rsidR="00833635" w14:paraId="7C635A33"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2D3B9F2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6356AAD5"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EE4A8A4" w14:textId="108B75D2" w:rsidR="00833635" w:rsidRDefault="00833635" w:rsidP="00271E1D">
            <w:pPr>
              <w:pStyle w:val="TableParagraph"/>
              <w:numPr>
                <w:ilvl w:val="0"/>
                <w:numId w:val="10"/>
              </w:numPr>
              <w:spacing w:before="1"/>
              <w:ind w:left="363" w:right="306" w:hanging="232"/>
              <w:rPr>
                <w:i/>
              </w:rPr>
            </w:pPr>
            <w:r>
              <w:rPr>
                <w:i/>
              </w:rPr>
              <w:t>Linka ratownicza – 20 m i 30 m – 1 kpl.</w:t>
            </w:r>
          </w:p>
        </w:tc>
        <w:tc>
          <w:tcPr>
            <w:tcW w:w="1052" w:type="dxa"/>
            <w:tcBorders>
              <w:top w:val="single" w:sz="8" w:space="0" w:color="000000"/>
              <w:left w:val="single" w:sz="8" w:space="0" w:color="000000"/>
              <w:bottom w:val="single" w:sz="8" w:space="0" w:color="000000"/>
              <w:right w:val="single" w:sz="8" w:space="0" w:color="000000"/>
            </w:tcBorders>
          </w:tcPr>
          <w:p w14:paraId="75264755"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88B8B14" w14:textId="77777777" w:rsidR="00833635" w:rsidRDefault="00833635">
            <w:pPr>
              <w:pStyle w:val="TableParagraph"/>
            </w:pPr>
          </w:p>
        </w:tc>
      </w:tr>
      <w:tr w:rsidR="00833635" w14:paraId="56AA45F2"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0A8851DD"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AB93E2A"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F92918C" w14:textId="65D4F08E" w:rsidR="00833635" w:rsidRDefault="00833635" w:rsidP="00271E1D">
            <w:pPr>
              <w:pStyle w:val="TableParagraph"/>
              <w:numPr>
                <w:ilvl w:val="0"/>
                <w:numId w:val="10"/>
              </w:numPr>
              <w:spacing w:before="1"/>
              <w:ind w:left="363" w:right="306" w:hanging="232"/>
              <w:rPr>
                <w:i/>
              </w:rPr>
            </w:pPr>
            <w:r>
              <w:rPr>
                <w:i/>
              </w:rPr>
              <w:t>Ubranie żaroodporne ciężkie – 2 kpl.</w:t>
            </w:r>
          </w:p>
        </w:tc>
        <w:tc>
          <w:tcPr>
            <w:tcW w:w="1052" w:type="dxa"/>
            <w:tcBorders>
              <w:top w:val="single" w:sz="8" w:space="0" w:color="000000"/>
              <w:left w:val="single" w:sz="8" w:space="0" w:color="000000"/>
              <w:bottom w:val="single" w:sz="8" w:space="0" w:color="000000"/>
              <w:right w:val="single" w:sz="8" w:space="0" w:color="000000"/>
            </w:tcBorders>
          </w:tcPr>
          <w:p w14:paraId="54E67BDA"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92A4BCA" w14:textId="77777777" w:rsidR="00833635" w:rsidRDefault="00833635">
            <w:pPr>
              <w:pStyle w:val="TableParagraph"/>
            </w:pPr>
          </w:p>
        </w:tc>
      </w:tr>
      <w:tr w:rsidR="00833635" w14:paraId="2A1625FC"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5D4A2C4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191980F"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49831904" w14:textId="4B4E36A9" w:rsidR="00833635" w:rsidRDefault="00833635" w:rsidP="00271E1D">
            <w:pPr>
              <w:pStyle w:val="TableParagraph"/>
              <w:numPr>
                <w:ilvl w:val="0"/>
                <w:numId w:val="10"/>
              </w:numPr>
              <w:spacing w:before="1"/>
              <w:ind w:left="363" w:right="306" w:hanging="232"/>
              <w:rPr>
                <w:i/>
              </w:rPr>
            </w:pPr>
            <w:r>
              <w:rPr>
                <w:i/>
              </w:rPr>
              <w:t>Zestaw ratownictwa medycznego PSP R2 z noszami typu deska - 1 szt.</w:t>
            </w:r>
          </w:p>
        </w:tc>
        <w:tc>
          <w:tcPr>
            <w:tcW w:w="1052" w:type="dxa"/>
            <w:tcBorders>
              <w:top w:val="single" w:sz="8" w:space="0" w:color="000000"/>
              <w:left w:val="single" w:sz="8" w:space="0" w:color="000000"/>
              <w:bottom w:val="single" w:sz="8" w:space="0" w:color="000000"/>
              <w:right w:val="single" w:sz="8" w:space="0" w:color="000000"/>
            </w:tcBorders>
          </w:tcPr>
          <w:p w14:paraId="456396AE"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1898698E" w14:textId="77777777" w:rsidR="00833635" w:rsidRDefault="00833635">
            <w:pPr>
              <w:pStyle w:val="TableParagraph"/>
            </w:pPr>
          </w:p>
        </w:tc>
      </w:tr>
      <w:tr w:rsidR="00833635" w14:paraId="1406E00E"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2EBBED45"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A8A36CC"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3651BEF" w14:textId="58700601" w:rsidR="00833635" w:rsidRDefault="00833635" w:rsidP="00271E1D">
            <w:pPr>
              <w:pStyle w:val="TableParagraph"/>
              <w:numPr>
                <w:ilvl w:val="0"/>
                <w:numId w:val="10"/>
              </w:numPr>
              <w:spacing w:before="1"/>
              <w:ind w:left="363" w:right="306" w:hanging="232"/>
              <w:rPr>
                <w:i/>
              </w:rPr>
            </w:pPr>
            <w:r>
              <w:rPr>
                <w:i/>
              </w:rPr>
              <w:t xml:space="preserve">Automatyczny defibrylator zewnętrzny (AED) – 1 </w:t>
            </w:r>
            <w:r w:rsidR="00DB78D5">
              <w:rPr>
                <w:i/>
              </w:rPr>
              <w:t>szt.</w:t>
            </w:r>
          </w:p>
        </w:tc>
        <w:tc>
          <w:tcPr>
            <w:tcW w:w="1052" w:type="dxa"/>
            <w:tcBorders>
              <w:top w:val="single" w:sz="8" w:space="0" w:color="000000"/>
              <w:left w:val="single" w:sz="8" w:space="0" w:color="000000"/>
              <w:bottom w:val="single" w:sz="8" w:space="0" w:color="000000"/>
              <w:right w:val="single" w:sz="8" w:space="0" w:color="000000"/>
            </w:tcBorders>
          </w:tcPr>
          <w:p w14:paraId="78ED61FC"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45D4E94C" w14:textId="77777777" w:rsidR="00833635" w:rsidRDefault="00833635">
            <w:pPr>
              <w:pStyle w:val="TableParagraph"/>
            </w:pPr>
          </w:p>
        </w:tc>
      </w:tr>
      <w:tr w:rsidR="00833635" w14:paraId="1FA39089" w14:textId="77777777" w:rsidTr="004D1C83">
        <w:trPr>
          <w:gridAfter w:val="1"/>
          <w:wAfter w:w="76" w:type="dxa"/>
          <w:trHeight w:val="511"/>
        </w:trPr>
        <w:tc>
          <w:tcPr>
            <w:tcW w:w="441" w:type="dxa"/>
            <w:vMerge/>
            <w:tcBorders>
              <w:top w:val="single" w:sz="8" w:space="0" w:color="000000"/>
              <w:left w:val="single" w:sz="8" w:space="0" w:color="000000"/>
              <w:bottom w:val="single" w:sz="8" w:space="0" w:color="000000"/>
              <w:right w:val="single" w:sz="8" w:space="0" w:color="000000"/>
            </w:tcBorders>
          </w:tcPr>
          <w:p w14:paraId="66CE2B9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E6B03AB"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A78795C" w14:textId="33F5B25C" w:rsidR="00833635" w:rsidRDefault="00833635" w:rsidP="00271E1D">
            <w:pPr>
              <w:pStyle w:val="TableParagraph"/>
              <w:numPr>
                <w:ilvl w:val="0"/>
                <w:numId w:val="10"/>
              </w:numPr>
              <w:spacing w:before="1"/>
              <w:ind w:left="363" w:right="306" w:hanging="232"/>
              <w:rPr>
                <w:i/>
              </w:rPr>
            </w:pPr>
            <w:r>
              <w:rPr>
                <w:i/>
              </w:rPr>
              <w:t>Nóż do cięcia pasów w ilości 4 szt.</w:t>
            </w:r>
          </w:p>
        </w:tc>
        <w:tc>
          <w:tcPr>
            <w:tcW w:w="1052" w:type="dxa"/>
            <w:tcBorders>
              <w:top w:val="single" w:sz="8" w:space="0" w:color="000000"/>
              <w:left w:val="single" w:sz="8" w:space="0" w:color="000000"/>
              <w:bottom w:val="single" w:sz="8" w:space="0" w:color="000000"/>
              <w:right w:val="single" w:sz="8" w:space="0" w:color="000000"/>
            </w:tcBorders>
          </w:tcPr>
          <w:p w14:paraId="3AD487C7"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0669B078" w14:textId="77777777" w:rsidR="00833635" w:rsidRDefault="00833635">
            <w:pPr>
              <w:pStyle w:val="TableParagraph"/>
            </w:pPr>
          </w:p>
        </w:tc>
      </w:tr>
      <w:tr w:rsidR="00833635" w14:paraId="473966D2"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60ECA04C"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0CE7D37"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CA69F9E" w14:textId="6CF95A64" w:rsidR="00833635" w:rsidRDefault="00833635" w:rsidP="00271E1D">
            <w:pPr>
              <w:pStyle w:val="TableParagraph"/>
              <w:numPr>
                <w:ilvl w:val="0"/>
                <w:numId w:val="10"/>
              </w:numPr>
              <w:spacing w:before="1"/>
              <w:ind w:left="363" w:right="306" w:hanging="232"/>
              <w:rPr>
                <w:i/>
              </w:rPr>
            </w:pPr>
            <w:r>
              <w:rPr>
                <w:i/>
              </w:rPr>
              <w:t>Wąż tłoczny W75 w ilości 4 szt.</w:t>
            </w:r>
          </w:p>
        </w:tc>
        <w:tc>
          <w:tcPr>
            <w:tcW w:w="1052" w:type="dxa"/>
            <w:tcBorders>
              <w:top w:val="single" w:sz="8" w:space="0" w:color="000000"/>
              <w:left w:val="single" w:sz="8" w:space="0" w:color="000000"/>
              <w:bottom w:val="single" w:sz="8" w:space="0" w:color="000000"/>
              <w:right w:val="single" w:sz="8" w:space="0" w:color="000000"/>
            </w:tcBorders>
          </w:tcPr>
          <w:p w14:paraId="5F4634F5"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36A7C90" w14:textId="77777777" w:rsidR="00833635" w:rsidRDefault="00833635">
            <w:pPr>
              <w:pStyle w:val="TableParagraph"/>
            </w:pPr>
          </w:p>
        </w:tc>
      </w:tr>
      <w:tr w:rsidR="00833635" w14:paraId="07D86937"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002A5D36"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44688B3"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10254FA3" w14:textId="19D132EB" w:rsidR="00833635" w:rsidRDefault="00833635" w:rsidP="00271E1D">
            <w:pPr>
              <w:pStyle w:val="TableParagraph"/>
              <w:numPr>
                <w:ilvl w:val="0"/>
                <w:numId w:val="10"/>
              </w:numPr>
              <w:spacing w:before="1"/>
              <w:ind w:left="363" w:right="306" w:hanging="232"/>
              <w:rPr>
                <w:i/>
              </w:rPr>
            </w:pPr>
            <w:r>
              <w:rPr>
                <w:i/>
              </w:rPr>
              <w:t>Wąż tłoczny W52 w ilości 8 szt.</w:t>
            </w:r>
          </w:p>
          <w:p w14:paraId="25B6EB51" w14:textId="77777777" w:rsidR="00DB78D5" w:rsidRPr="00DB78D5" w:rsidRDefault="00DB78D5" w:rsidP="00271E1D">
            <w:pPr>
              <w:ind w:left="363"/>
            </w:pPr>
          </w:p>
          <w:p w14:paraId="50F7420D" w14:textId="026CDF15" w:rsidR="00DB78D5" w:rsidRPr="00DB78D5" w:rsidRDefault="00DB78D5" w:rsidP="00271E1D">
            <w:pPr>
              <w:ind w:left="363"/>
              <w:jc w:val="center"/>
            </w:pPr>
          </w:p>
        </w:tc>
        <w:tc>
          <w:tcPr>
            <w:tcW w:w="1052" w:type="dxa"/>
            <w:tcBorders>
              <w:top w:val="single" w:sz="8" w:space="0" w:color="000000"/>
              <w:left w:val="single" w:sz="8" w:space="0" w:color="000000"/>
              <w:bottom w:val="single" w:sz="8" w:space="0" w:color="000000"/>
              <w:right w:val="single" w:sz="8" w:space="0" w:color="000000"/>
            </w:tcBorders>
          </w:tcPr>
          <w:p w14:paraId="38ADBAB9"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7BE1286A" w14:textId="77777777" w:rsidR="00833635" w:rsidRDefault="00833635">
            <w:pPr>
              <w:pStyle w:val="TableParagraph"/>
            </w:pPr>
          </w:p>
        </w:tc>
      </w:tr>
      <w:tr w:rsidR="00833635" w14:paraId="69FE93D6"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14491C74"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53D54DD4"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3917A6FE" w14:textId="5F2BC0F7" w:rsidR="00833635" w:rsidRDefault="00833635" w:rsidP="00271E1D">
            <w:pPr>
              <w:pStyle w:val="TableParagraph"/>
              <w:numPr>
                <w:ilvl w:val="0"/>
                <w:numId w:val="10"/>
              </w:numPr>
              <w:spacing w:before="1"/>
              <w:ind w:left="363" w:right="306" w:hanging="232"/>
              <w:rPr>
                <w:i/>
              </w:rPr>
            </w:pPr>
            <w:r>
              <w:rPr>
                <w:i/>
              </w:rPr>
              <w:t>Rozdzielacz Storz 75/52-75-52 B/CBC</w:t>
            </w:r>
          </w:p>
        </w:tc>
        <w:tc>
          <w:tcPr>
            <w:tcW w:w="1052" w:type="dxa"/>
            <w:tcBorders>
              <w:top w:val="single" w:sz="8" w:space="0" w:color="000000"/>
              <w:left w:val="single" w:sz="8" w:space="0" w:color="000000"/>
              <w:bottom w:val="single" w:sz="8" w:space="0" w:color="000000"/>
              <w:right w:val="single" w:sz="8" w:space="0" w:color="000000"/>
            </w:tcBorders>
          </w:tcPr>
          <w:p w14:paraId="5B6E241B"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B6C04BD" w14:textId="77777777" w:rsidR="00833635" w:rsidRDefault="00833635">
            <w:pPr>
              <w:pStyle w:val="TableParagraph"/>
            </w:pPr>
          </w:p>
        </w:tc>
      </w:tr>
      <w:tr w:rsidR="00833635" w14:paraId="782F2467"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667A560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7E4329D9"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1A96BD4" w14:textId="76870A56" w:rsidR="00833635" w:rsidRDefault="00833635" w:rsidP="00271E1D">
            <w:pPr>
              <w:pStyle w:val="TableParagraph"/>
              <w:numPr>
                <w:ilvl w:val="0"/>
                <w:numId w:val="10"/>
              </w:numPr>
              <w:spacing w:before="1"/>
              <w:ind w:left="363" w:right="306" w:hanging="232"/>
              <w:rPr>
                <w:i/>
              </w:rPr>
            </w:pPr>
            <w:r>
              <w:rPr>
                <w:i/>
              </w:rPr>
              <w:t>Nożyce dielektryczne NUPLA 91 do max. 14mm.</w:t>
            </w:r>
          </w:p>
        </w:tc>
        <w:tc>
          <w:tcPr>
            <w:tcW w:w="1052" w:type="dxa"/>
            <w:tcBorders>
              <w:top w:val="single" w:sz="8" w:space="0" w:color="000000"/>
              <w:left w:val="single" w:sz="8" w:space="0" w:color="000000"/>
              <w:bottom w:val="single" w:sz="8" w:space="0" w:color="000000"/>
              <w:right w:val="single" w:sz="8" w:space="0" w:color="000000"/>
            </w:tcBorders>
          </w:tcPr>
          <w:p w14:paraId="0B9AA9EA"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47754043" w14:textId="77777777" w:rsidR="00833635" w:rsidRDefault="00833635">
            <w:pPr>
              <w:pStyle w:val="TableParagraph"/>
            </w:pPr>
          </w:p>
        </w:tc>
      </w:tr>
      <w:tr w:rsidR="00833635" w14:paraId="21980893"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439469F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FB328BD"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72EB0FB" w14:textId="6BEC0514" w:rsidR="00833635" w:rsidRDefault="00833635" w:rsidP="00271E1D">
            <w:pPr>
              <w:pStyle w:val="TableParagraph"/>
              <w:numPr>
                <w:ilvl w:val="0"/>
                <w:numId w:val="10"/>
              </w:numPr>
              <w:spacing w:before="1"/>
              <w:ind w:left="363" w:right="306" w:hanging="232"/>
              <w:rPr>
                <w:i/>
              </w:rPr>
            </w:pPr>
            <w:r>
              <w:rPr>
                <w:i/>
              </w:rPr>
              <w:t>Klucz hydrantowy w ilości 1 szt.</w:t>
            </w:r>
          </w:p>
        </w:tc>
        <w:tc>
          <w:tcPr>
            <w:tcW w:w="1052" w:type="dxa"/>
            <w:tcBorders>
              <w:top w:val="single" w:sz="8" w:space="0" w:color="000000"/>
              <w:left w:val="single" w:sz="8" w:space="0" w:color="000000"/>
              <w:bottom w:val="single" w:sz="8" w:space="0" w:color="000000"/>
              <w:right w:val="single" w:sz="8" w:space="0" w:color="000000"/>
            </w:tcBorders>
          </w:tcPr>
          <w:p w14:paraId="25484A4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61555483" w14:textId="77777777" w:rsidR="00833635" w:rsidRDefault="00833635">
            <w:pPr>
              <w:pStyle w:val="TableParagraph"/>
            </w:pPr>
          </w:p>
        </w:tc>
      </w:tr>
      <w:tr w:rsidR="00833635" w14:paraId="7740CCB3"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608DA0DA"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460C6E7"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FBB617C" w14:textId="6C02835C" w:rsidR="00833635" w:rsidRDefault="00833635" w:rsidP="00271E1D">
            <w:pPr>
              <w:pStyle w:val="TableParagraph"/>
              <w:numPr>
                <w:ilvl w:val="0"/>
                <w:numId w:val="10"/>
              </w:numPr>
              <w:spacing w:before="1"/>
              <w:ind w:left="363" w:right="306" w:hanging="232"/>
              <w:rPr>
                <w:i/>
              </w:rPr>
            </w:pPr>
            <w:r>
              <w:rPr>
                <w:i/>
              </w:rPr>
              <w:t>Przełączniki 75/52 w ilości 2 szt.</w:t>
            </w:r>
          </w:p>
        </w:tc>
        <w:tc>
          <w:tcPr>
            <w:tcW w:w="1052" w:type="dxa"/>
            <w:tcBorders>
              <w:top w:val="single" w:sz="8" w:space="0" w:color="000000"/>
              <w:left w:val="single" w:sz="8" w:space="0" w:color="000000"/>
              <w:bottom w:val="single" w:sz="8" w:space="0" w:color="000000"/>
              <w:right w:val="single" w:sz="8" w:space="0" w:color="000000"/>
            </w:tcBorders>
          </w:tcPr>
          <w:p w14:paraId="5297BC85"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22281881" w14:textId="77777777" w:rsidR="00833635" w:rsidRDefault="00833635">
            <w:pPr>
              <w:pStyle w:val="TableParagraph"/>
            </w:pPr>
          </w:p>
        </w:tc>
      </w:tr>
      <w:tr w:rsidR="00833635" w14:paraId="09A31178" w14:textId="77777777" w:rsidTr="004D1C83">
        <w:trPr>
          <w:gridAfter w:val="1"/>
          <w:wAfter w:w="76" w:type="dxa"/>
          <w:trHeight w:val="508"/>
        </w:trPr>
        <w:tc>
          <w:tcPr>
            <w:tcW w:w="441" w:type="dxa"/>
            <w:vMerge/>
            <w:tcBorders>
              <w:top w:val="single" w:sz="8" w:space="0" w:color="000000"/>
              <w:left w:val="single" w:sz="8" w:space="0" w:color="000000"/>
              <w:bottom w:val="single" w:sz="8" w:space="0" w:color="000000"/>
              <w:right w:val="single" w:sz="8" w:space="0" w:color="000000"/>
            </w:tcBorders>
          </w:tcPr>
          <w:p w14:paraId="0BF9E5F1"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0CF70C38"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7C9C86A0" w14:textId="37BF52C1" w:rsidR="00833635" w:rsidRDefault="00833635" w:rsidP="00271E1D">
            <w:pPr>
              <w:pStyle w:val="TableParagraph"/>
              <w:numPr>
                <w:ilvl w:val="0"/>
                <w:numId w:val="10"/>
              </w:numPr>
              <w:spacing w:before="1"/>
              <w:ind w:left="363" w:right="306" w:hanging="232"/>
              <w:rPr>
                <w:i/>
              </w:rPr>
            </w:pPr>
            <w:r>
              <w:rPr>
                <w:i/>
              </w:rPr>
              <w:t>Gaśnica typu GP6X w ilości 2 szt.</w:t>
            </w:r>
          </w:p>
        </w:tc>
        <w:tc>
          <w:tcPr>
            <w:tcW w:w="1052" w:type="dxa"/>
            <w:tcBorders>
              <w:top w:val="single" w:sz="8" w:space="0" w:color="000000"/>
              <w:left w:val="single" w:sz="8" w:space="0" w:color="000000"/>
              <w:bottom w:val="single" w:sz="8" w:space="0" w:color="000000"/>
              <w:right w:val="single" w:sz="8" w:space="0" w:color="000000"/>
            </w:tcBorders>
          </w:tcPr>
          <w:p w14:paraId="1BE5908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0E55963" w14:textId="77777777" w:rsidR="00833635" w:rsidRDefault="00833635">
            <w:pPr>
              <w:pStyle w:val="TableParagraph"/>
            </w:pPr>
          </w:p>
        </w:tc>
      </w:tr>
      <w:tr w:rsidR="00833635" w14:paraId="785EBA76"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4FE1EEA7"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298D5024"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2D4835E4" w14:textId="2362C275" w:rsidR="00833635" w:rsidRDefault="00833635" w:rsidP="00271E1D">
            <w:pPr>
              <w:pStyle w:val="TableParagraph"/>
              <w:numPr>
                <w:ilvl w:val="0"/>
                <w:numId w:val="10"/>
              </w:numPr>
              <w:spacing w:before="1"/>
              <w:ind w:left="363" w:right="306" w:hanging="232"/>
              <w:rPr>
                <w:i/>
              </w:rPr>
            </w:pPr>
            <w:r>
              <w:rPr>
                <w:i/>
              </w:rPr>
              <w:t>Detektor prądu przemiennego Hot Stick.</w:t>
            </w:r>
          </w:p>
        </w:tc>
        <w:tc>
          <w:tcPr>
            <w:tcW w:w="1052" w:type="dxa"/>
            <w:tcBorders>
              <w:top w:val="single" w:sz="8" w:space="0" w:color="000000"/>
              <w:left w:val="single" w:sz="8" w:space="0" w:color="000000"/>
              <w:bottom w:val="single" w:sz="8" w:space="0" w:color="000000"/>
              <w:right w:val="single" w:sz="8" w:space="0" w:color="000000"/>
            </w:tcBorders>
          </w:tcPr>
          <w:p w14:paraId="46484A3D"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5E54DAE7" w14:textId="77777777" w:rsidR="00833635" w:rsidRDefault="00833635">
            <w:pPr>
              <w:pStyle w:val="TableParagraph"/>
            </w:pPr>
          </w:p>
        </w:tc>
      </w:tr>
      <w:tr w:rsidR="00833635" w14:paraId="5E7D7627" w14:textId="77777777" w:rsidTr="004D1C83">
        <w:trPr>
          <w:gridAfter w:val="1"/>
          <w:wAfter w:w="76" w:type="dxa"/>
          <w:trHeight w:val="510"/>
        </w:trPr>
        <w:tc>
          <w:tcPr>
            <w:tcW w:w="441" w:type="dxa"/>
            <w:vMerge/>
            <w:tcBorders>
              <w:top w:val="single" w:sz="8" w:space="0" w:color="000000"/>
              <w:left w:val="single" w:sz="8" w:space="0" w:color="000000"/>
              <w:bottom w:val="single" w:sz="8" w:space="0" w:color="000000"/>
              <w:right w:val="single" w:sz="8" w:space="0" w:color="000000"/>
            </w:tcBorders>
          </w:tcPr>
          <w:p w14:paraId="65244C4F" w14:textId="77777777" w:rsidR="00833635" w:rsidRDefault="00833635">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3C904DE3" w14:textId="77777777" w:rsidR="00833635" w:rsidRDefault="00833635">
            <w:pPr>
              <w:rPr>
                <w:sz w:val="2"/>
                <w:szCs w:val="2"/>
              </w:rPr>
            </w:pPr>
          </w:p>
        </w:tc>
        <w:tc>
          <w:tcPr>
            <w:tcW w:w="5752" w:type="dxa"/>
            <w:tcBorders>
              <w:top w:val="single" w:sz="8" w:space="0" w:color="000000"/>
              <w:left w:val="single" w:sz="8" w:space="0" w:color="000000"/>
              <w:bottom w:val="single" w:sz="8" w:space="0" w:color="000000"/>
              <w:right w:val="single" w:sz="8" w:space="0" w:color="000000"/>
            </w:tcBorders>
          </w:tcPr>
          <w:p w14:paraId="0708D97B" w14:textId="5021D998" w:rsidR="00833635" w:rsidRDefault="00833635" w:rsidP="00271E1D">
            <w:pPr>
              <w:pStyle w:val="TableParagraph"/>
              <w:numPr>
                <w:ilvl w:val="0"/>
                <w:numId w:val="10"/>
              </w:numPr>
              <w:spacing w:before="1"/>
              <w:ind w:left="363" w:right="306" w:hanging="232"/>
              <w:rPr>
                <w:i/>
              </w:rPr>
            </w:pPr>
            <w:r>
              <w:rPr>
                <w:i/>
              </w:rPr>
              <w:t>Prądownica RB 101 EN Storz 52</w:t>
            </w:r>
            <w:r w:rsidR="006C019B">
              <w:rPr>
                <w:i/>
              </w:rPr>
              <w:t xml:space="preserve"> </w:t>
            </w:r>
            <w:r w:rsidR="006C019B" w:rsidRPr="000522CB">
              <w:rPr>
                <w:i/>
              </w:rPr>
              <w:t xml:space="preserve">lub równoważna </w:t>
            </w:r>
            <w:r w:rsidR="006C019B">
              <w:rPr>
                <w:i/>
              </w:rPr>
              <w:t>-</w:t>
            </w:r>
            <w:r>
              <w:rPr>
                <w:i/>
              </w:rPr>
              <w:t xml:space="preserve"> 2 szt.</w:t>
            </w:r>
          </w:p>
        </w:tc>
        <w:tc>
          <w:tcPr>
            <w:tcW w:w="1052" w:type="dxa"/>
            <w:tcBorders>
              <w:top w:val="single" w:sz="8" w:space="0" w:color="000000"/>
              <w:left w:val="single" w:sz="8" w:space="0" w:color="000000"/>
              <w:bottom w:val="single" w:sz="8" w:space="0" w:color="000000"/>
              <w:right w:val="single" w:sz="8" w:space="0" w:color="000000"/>
            </w:tcBorders>
          </w:tcPr>
          <w:p w14:paraId="798BF941" w14:textId="77777777" w:rsidR="00833635" w:rsidRDefault="00833635">
            <w:pPr>
              <w:pStyle w:val="TableParagraph"/>
            </w:pPr>
          </w:p>
        </w:tc>
        <w:tc>
          <w:tcPr>
            <w:tcW w:w="1292" w:type="dxa"/>
            <w:gridSpan w:val="2"/>
            <w:tcBorders>
              <w:top w:val="single" w:sz="8" w:space="0" w:color="000000"/>
              <w:left w:val="single" w:sz="8" w:space="0" w:color="000000"/>
              <w:bottom w:val="single" w:sz="8" w:space="0" w:color="000000"/>
            </w:tcBorders>
          </w:tcPr>
          <w:p w14:paraId="09E62DF3" w14:textId="77777777" w:rsidR="00833635" w:rsidRDefault="00833635">
            <w:pPr>
              <w:pStyle w:val="TableParagraph"/>
            </w:pPr>
          </w:p>
        </w:tc>
      </w:tr>
      <w:tr w:rsidR="005F47B9" w14:paraId="42E312EE" w14:textId="77777777" w:rsidTr="004D1C83">
        <w:trPr>
          <w:gridAfter w:val="1"/>
          <w:wAfter w:w="76" w:type="dxa"/>
          <w:trHeight w:val="1789"/>
        </w:trPr>
        <w:tc>
          <w:tcPr>
            <w:tcW w:w="441" w:type="dxa"/>
            <w:vMerge/>
            <w:tcBorders>
              <w:top w:val="single" w:sz="8" w:space="0" w:color="000000"/>
              <w:left w:val="single" w:sz="8" w:space="0" w:color="000000"/>
              <w:bottom w:val="single" w:sz="8" w:space="0" w:color="000000"/>
              <w:right w:val="single" w:sz="8" w:space="0" w:color="000000"/>
            </w:tcBorders>
          </w:tcPr>
          <w:p w14:paraId="0E2A9CD3" w14:textId="77777777" w:rsidR="005F47B9" w:rsidRDefault="005F47B9">
            <w:pPr>
              <w:rPr>
                <w:sz w:val="2"/>
                <w:szCs w:val="2"/>
              </w:rPr>
            </w:pPr>
          </w:p>
        </w:tc>
        <w:tc>
          <w:tcPr>
            <w:tcW w:w="1592" w:type="dxa"/>
            <w:vMerge/>
            <w:tcBorders>
              <w:top w:val="single" w:sz="8" w:space="0" w:color="000000"/>
              <w:left w:val="single" w:sz="8" w:space="0" w:color="000000"/>
              <w:bottom w:val="single" w:sz="8" w:space="0" w:color="000000"/>
              <w:right w:val="single" w:sz="8" w:space="0" w:color="000000"/>
            </w:tcBorders>
          </w:tcPr>
          <w:p w14:paraId="13CEF849" w14:textId="77777777" w:rsidR="005F47B9" w:rsidRDefault="005F47B9">
            <w:pPr>
              <w:rPr>
                <w:sz w:val="2"/>
                <w:szCs w:val="2"/>
              </w:rPr>
            </w:pPr>
          </w:p>
        </w:tc>
        <w:tc>
          <w:tcPr>
            <w:tcW w:w="5752" w:type="dxa"/>
            <w:tcBorders>
              <w:top w:val="single" w:sz="8" w:space="0" w:color="000000"/>
              <w:left w:val="single" w:sz="8" w:space="0" w:color="000000"/>
              <w:right w:val="single" w:sz="8" w:space="0" w:color="000000"/>
            </w:tcBorders>
          </w:tcPr>
          <w:p w14:paraId="0617D3C0" w14:textId="741FA169" w:rsidR="005F47B9" w:rsidRDefault="005F47B9" w:rsidP="00271E1D">
            <w:pPr>
              <w:pStyle w:val="TableParagraph"/>
              <w:numPr>
                <w:ilvl w:val="0"/>
                <w:numId w:val="10"/>
              </w:numPr>
              <w:spacing w:before="1"/>
              <w:ind w:left="363" w:right="306" w:hanging="232"/>
              <w:rPr>
                <w:i/>
              </w:rPr>
            </w:pPr>
            <w:r>
              <w:rPr>
                <w:i/>
              </w:rPr>
              <w:t>Ubrania specjalne typu NOMEX koloru piaskowego dwuczęściowe (spodnie i bluza) wielowarstwowe z membraną PTFE posiadające dopuszczenie CNBOP do</w:t>
            </w:r>
          </w:p>
          <w:p w14:paraId="6B1FFBC1" w14:textId="77777777" w:rsidR="005F47B9" w:rsidRDefault="005F47B9" w:rsidP="00271E1D">
            <w:pPr>
              <w:pStyle w:val="TableParagraph"/>
              <w:spacing w:line="235" w:lineRule="exact"/>
              <w:ind w:left="363"/>
              <w:jc w:val="both"/>
              <w:rPr>
                <w:i/>
              </w:rPr>
            </w:pPr>
            <w:r>
              <w:rPr>
                <w:i/>
              </w:rPr>
              <w:t>stosowania w ochronie przeciwpożarowej oraz</w:t>
            </w:r>
          </w:p>
          <w:p w14:paraId="5B232E50" w14:textId="18D51AF2" w:rsidR="005F47B9" w:rsidRDefault="005F47B9" w:rsidP="00271E1D">
            <w:pPr>
              <w:pStyle w:val="TableParagraph"/>
              <w:ind w:left="363" w:right="119"/>
              <w:jc w:val="both"/>
              <w:rPr>
                <w:i/>
              </w:rPr>
            </w:pPr>
            <w:r>
              <w:rPr>
                <w:i/>
              </w:rPr>
              <w:t>spełniające normy PN-EN 469 poziom wykonania 2, PN-EN 1149-5</w:t>
            </w:r>
            <w:r>
              <w:rPr>
                <w:rFonts w:ascii="Arial" w:hAnsi="Arial"/>
                <w:i/>
                <w:sz w:val="17"/>
              </w:rPr>
              <w:t xml:space="preserve">, </w:t>
            </w:r>
            <w:r>
              <w:rPr>
                <w:i/>
              </w:rPr>
              <w:t>PN- EN 61482-2</w:t>
            </w:r>
            <w:r>
              <w:rPr>
                <w:rFonts w:ascii="Arial" w:hAnsi="Arial"/>
                <w:i/>
                <w:sz w:val="17"/>
              </w:rPr>
              <w:t xml:space="preserve">, - </w:t>
            </w:r>
            <w:r>
              <w:rPr>
                <w:i/>
              </w:rPr>
              <w:t>10 kpl w rozmiarach</w:t>
            </w:r>
            <w:r w:rsidR="00F343E4">
              <w:rPr>
                <w:i/>
              </w:rPr>
              <w:t xml:space="preserve"> </w:t>
            </w:r>
            <w:r>
              <w:rPr>
                <w:i/>
              </w:rPr>
              <w:t>ustalonych z zamawiającym</w:t>
            </w:r>
          </w:p>
        </w:tc>
        <w:tc>
          <w:tcPr>
            <w:tcW w:w="1052" w:type="dxa"/>
            <w:tcBorders>
              <w:top w:val="single" w:sz="8" w:space="0" w:color="000000"/>
              <w:left w:val="single" w:sz="8" w:space="0" w:color="000000"/>
              <w:right w:val="single" w:sz="8" w:space="0" w:color="000000"/>
            </w:tcBorders>
          </w:tcPr>
          <w:p w14:paraId="6FB48A6D" w14:textId="77777777" w:rsidR="005F47B9" w:rsidRDefault="005F47B9">
            <w:pPr>
              <w:pStyle w:val="TableParagraph"/>
            </w:pPr>
          </w:p>
        </w:tc>
        <w:tc>
          <w:tcPr>
            <w:tcW w:w="1292" w:type="dxa"/>
            <w:gridSpan w:val="2"/>
            <w:tcBorders>
              <w:top w:val="single" w:sz="8" w:space="0" w:color="000000"/>
              <w:left w:val="single" w:sz="8" w:space="0" w:color="000000"/>
            </w:tcBorders>
          </w:tcPr>
          <w:p w14:paraId="7C2F6FDB" w14:textId="77777777" w:rsidR="005F47B9" w:rsidRDefault="005F47B9">
            <w:pPr>
              <w:pStyle w:val="TableParagraph"/>
            </w:pPr>
          </w:p>
        </w:tc>
      </w:tr>
      <w:tr w:rsidR="00CE1502" w14:paraId="74427601" w14:textId="77777777" w:rsidTr="004D1C83">
        <w:trPr>
          <w:gridAfter w:val="1"/>
          <w:wAfter w:w="76" w:type="dxa"/>
          <w:trHeight w:val="760"/>
        </w:trPr>
        <w:tc>
          <w:tcPr>
            <w:tcW w:w="441" w:type="dxa"/>
            <w:vMerge w:val="restart"/>
            <w:tcBorders>
              <w:top w:val="single" w:sz="12" w:space="0" w:color="000000"/>
            </w:tcBorders>
          </w:tcPr>
          <w:p w14:paraId="0880DC8B" w14:textId="2177FBE6" w:rsidR="00CE1502" w:rsidRDefault="00E02093">
            <w:pPr>
              <w:pStyle w:val="TableParagraph"/>
              <w:ind w:left="71"/>
              <w:rPr>
                <w:b/>
                <w:i/>
                <w:sz w:val="20"/>
              </w:rPr>
            </w:pPr>
            <w:r>
              <w:rPr>
                <w:b/>
                <w:i/>
                <w:sz w:val="20"/>
              </w:rPr>
              <w:t>1</w:t>
            </w:r>
            <w:r w:rsidR="008A0B20">
              <w:rPr>
                <w:b/>
                <w:i/>
                <w:sz w:val="20"/>
              </w:rPr>
              <w:t>4</w:t>
            </w:r>
            <w:r>
              <w:rPr>
                <w:b/>
                <w:i/>
                <w:sz w:val="20"/>
              </w:rPr>
              <w:t>.</w:t>
            </w:r>
          </w:p>
        </w:tc>
        <w:tc>
          <w:tcPr>
            <w:tcW w:w="1592" w:type="dxa"/>
            <w:vMerge w:val="restart"/>
            <w:tcBorders>
              <w:top w:val="single" w:sz="12" w:space="0" w:color="000000"/>
            </w:tcBorders>
          </w:tcPr>
          <w:p w14:paraId="529984D4" w14:textId="77777777" w:rsidR="00CE1502" w:rsidRDefault="00E02093">
            <w:pPr>
              <w:pStyle w:val="TableParagraph"/>
              <w:ind w:left="69" w:right="265"/>
              <w:rPr>
                <w:b/>
                <w:i/>
                <w:sz w:val="20"/>
              </w:rPr>
            </w:pPr>
            <w:r>
              <w:rPr>
                <w:b/>
                <w:i/>
                <w:sz w:val="20"/>
              </w:rPr>
              <w:t>Szkolenie personelu i odbiór pojazdu</w:t>
            </w:r>
          </w:p>
        </w:tc>
        <w:tc>
          <w:tcPr>
            <w:tcW w:w="5752" w:type="dxa"/>
            <w:tcBorders>
              <w:top w:val="single" w:sz="12" w:space="0" w:color="000000"/>
            </w:tcBorders>
          </w:tcPr>
          <w:p w14:paraId="6689AC07" w14:textId="7FF9957F" w:rsidR="00CE1502" w:rsidRDefault="00E02093">
            <w:pPr>
              <w:pStyle w:val="TableParagraph"/>
              <w:spacing w:before="4" w:line="252" w:lineRule="exact"/>
              <w:ind w:left="343" w:right="55" w:hanging="272"/>
              <w:jc w:val="both"/>
              <w:rPr>
                <w:i/>
              </w:rPr>
            </w:pPr>
            <w:r w:rsidRPr="005F47B9">
              <w:rPr>
                <w:i/>
              </w:rPr>
              <w:t>a) Zobowiązuję się przeprowadzić szkolenie</w:t>
            </w:r>
            <w:r w:rsidR="005F47B9" w:rsidRPr="005F47B9">
              <w:rPr>
                <w:i/>
              </w:rPr>
              <w:t xml:space="preserve"> dla min. 3 osób</w:t>
            </w:r>
            <w:r w:rsidRPr="005F47B9">
              <w:rPr>
                <w:i/>
              </w:rPr>
              <w:t xml:space="preserve"> w zakresie obsługi i konserwacji pojazdu w części podwoziowo – silnikowej, nadwoziowej i pożarniczej.</w:t>
            </w:r>
            <w:r w:rsidR="005F47B9" w:rsidRPr="005F47B9">
              <w:rPr>
                <w:i/>
              </w:rPr>
              <w:t xml:space="preserve"> Szkolenie przeprowadzone będzie w siedzibie Wykonawcy lub Zamawiającego.</w:t>
            </w:r>
          </w:p>
        </w:tc>
        <w:tc>
          <w:tcPr>
            <w:tcW w:w="1052" w:type="dxa"/>
            <w:tcBorders>
              <w:top w:val="single" w:sz="12" w:space="0" w:color="000000"/>
            </w:tcBorders>
          </w:tcPr>
          <w:p w14:paraId="4A9981C7" w14:textId="77777777" w:rsidR="00CE1502" w:rsidRDefault="00CE1502">
            <w:pPr>
              <w:pStyle w:val="TableParagraph"/>
              <w:rPr>
                <w:sz w:val="20"/>
              </w:rPr>
            </w:pPr>
          </w:p>
        </w:tc>
        <w:tc>
          <w:tcPr>
            <w:tcW w:w="1292" w:type="dxa"/>
            <w:gridSpan w:val="2"/>
            <w:tcBorders>
              <w:top w:val="single" w:sz="12" w:space="0" w:color="000000"/>
            </w:tcBorders>
          </w:tcPr>
          <w:p w14:paraId="7E148515" w14:textId="77777777" w:rsidR="00CE1502" w:rsidRDefault="00CE1502">
            <w:pPr>
              <w:pStyle w:val="TableParagraph"/>
              <w:rPr>
                <w:sz w:val="20"/>
              </w:rPr>
            </w:pPr>
          </w:p>
        </w:tc>
      </w:tr>
      <w:tr w:rsidR="00CE1502" w14:paraId="4919CF5A" w14:textId="77777777" w:rsidTr="004D1C83">
        <w:trPr>
          <w:gridAfter w:val="1"/>
          <w:wAfter w:w="76" w:type="dxa"/>
          <w:trHeight w:val="1168"/>
        </w:trPr>
        <w:tc>
          <w:tcPr>
            <w:tcW w:w="441" w:type="dxa"/>
            <w:vMerge/>
            <w:tcBorders>
              <w:top w:val="nil"/>
            </w:tcBorders>
          </w:tcPr>
          <w:p w14:paraId="2A3F18C3" w14:textId="77777777" w:rsidR="00CE1502" w:rsidRDefault="00CE1502">
            <w:pPr>
              <w:rPr>
                <w:sz w:val="2"/>
                <w:szCs w:val="2"/>
              </w:rPr>
            </w:pPr>
          </w:p>
        </w:tc>
        <w:tc>
          <w:tcPr>
            <w:tcW w:w="1592" w:type="dxa"/>
            <w:vMerge/>
            <w:tcBorders>
              <w:top w:val="nil"/>
            </w:tcBorders>
          </w:tcPr>
          <w:p w14:paraId="51A5B673" w14:textId="77777777" w:rsidR="00CE1502" w:rsidRDefault="00CE1502">
            <w:pPr>
              <w:rPr>
                <w:sz w:val="2"/>
                <w:szCs w:val="2"/>
              </w:rPr>
            </w:pPr>
          </w:p>
        </w:tc>
        <w:tc>
          <w:tcPr>
            <w:tcW w:w="5752" w:type="dxa"/>
          </w:tcPr>
          <w:p w14:paraId="27317704" w14:textId="25E52B8B" w:rsidR="00CE1502" w:rsidRDefault="00E02093" w:rsidP="00CA24C9">
            <w:pPr>
              <w:pStyle w:val="TableParagraph"/>
              <w:spacing w:before="20"/>
              <w:ind w:left="396" w:right="73" w:hanging="276"/>
              <w:jc w:val="both"/>
              <w:rPr>
                <w:i/>
                <w:sz w:val="20"/>
              </w:rPr>
            </w:pPr>
            <w:r w:rsidRPr="005F47B9">
              <w:rPr>
                <w:i/>
                <w:sz w:val="20"/>
              </w:rPr>
              <w:t xml:space="preserve">b) </w:t>
            </w:r>
            <w:r w:rsidR="00F343E4" w:rsidRPr="00F343E4">
              <w:rPr>
                <w:i/>
              </w:rPr>
              <w:t>Zobowiązuję się przeprowadzić szkolenie operatorskie</w:t>
            </w:r>
            <w:r w:rsidR="00F343E4">
              <w:rPr>
                <w:i/>
              </w:rPr>
              <w:t xml:space="preserve"> w zakresie obsługi pojazdu i wyposażenia pożarniczego</w:t>
            </w:r>
            <w:r w:rsidR="00F343E4" w:rsidRPr="00F343E4">
              <w:rPr>
                <w:i/>
              </w:rPr>
              <w:t>, które obejmować będzie łącznie 18 osób i zostanie przeprowadzone w ciągu 14 dni od</w:t>
            </w:r>
            <w:r w:rsidR="00F343E4" w:rsidRPr="00F343E4">
              <w:rPr>
                <w:i/>
                <w:spacing w:val="26"/>
              </w:rPr>
              <w:t xml:space="preserve"> </w:t>
            </w:r>
            <w:r w:rsidR="00F343E4" w:rsidRPr="00F343E4">
              <w:rPr>
                <w:i/>
              </w:rPr>
              <w:t>dnia dostarczenia pojazdu do Zamawiającego.</w:t>
            </w:r>
            <w:r w:rsidRPr="00F343E4">
              <w:rPr>
                <w:i/>
              </w:rPr>
              <w:t xml:space="preserve"> </w:t>
            </w:r>
          </w:p>
        </w:tc>
        <w:tc>
          <w:tcPr>
            <w:tcW w:w="1052" w:type="dxa"/>
          </w:tcPr>
          <w:p w14:paraId="2FAF8A41" w14:textId="77777777" w:rsidR="00CE1502" w:rsidRDefault="00CE1502">
            <w:pPr>
              <w:pStyle w:val="TableParagraph"/>
              <w:rPr>
                <w:sz w:val="20"/>
              </w:rPr>
            </w:pPr>
          </w:p>
        </w:tc>
        <w:tc>
          <w:tcPr>
            <w:tcW w:w="1292" w:type="dxa"/>
            <w:gridSpan w:val="2"/>
          </w:tcPr>
          <w:p w14:paraId="7C57A31F" w14:textId="77777777" w:rsidR="00CE1502" w:rsidRDefault="00CE1502">
            <w:pPr>
              <w:pStyle w:val="TableParagraph"/>
              <w:rPr>
                <w:sz w:val="20"/>
              </w:rPr>
            </w:pPr>
          </w:p>
        </w:tc>
      </w:tr>
      <w:tr w:rsidR="00CE1502" w14:paraId="5DDBB18C" w14:textId="77777777" w:rsidTr="004D1C83">
        <w:trPr>
          <w:gridAfter w:val="1"/>
          <w:wAfter w:w="76" w:type="dxa"/>
          <w:trHeight w:val="780"/>
        </w:trPr>
        <w:tc>
          <w:tcPr>
            <w:tcW w:w="441" w:type="dxa"/>
            <w:vMerge/>
            <w:tcBorders>
              <w:top w:val="nil"/>
            </w:tcBorders>
          </w:tcPr>
          <w:p w14:paraId="7E348988" w14:textId="77777777" w:rsidR="00CE1502" w:rsidRDefault="00CE1502">
            <w:pPr>
              <w:rPr>
                <w:sz w:val="2"/>
                <w:szCs w:val="2"/>
              </w:rPr>
            </w:pPr>
          </w:p>
        </w:tc>
        <w:tc>
          <w:tcPr>
            <w:tcW w:w="1592" w:type="dxa"/>
            <w:vMerge/>
            <w:tcBorders>
              <w:top w:val="nil"/>
            </w:tcBorders>
          </w:tcPr>
          <w:p w14:paraId="408D1E71" w14:textId="77777777" w:rsidR="00CE1502" w:rsidRDefault="00CE1502">
            <w:pPr>
              <w:rPr>
                <w:sz w:val="2"/>
                <w:szCs w:val="2"/>
              </w:rPr>
            </w:pPr>
          </w:p>
        </w:tc>
        <w:tc>
          <w:tcPr>
            <w:tcW w:w="5752" w:type="dxa"/>
          </w:tcPr>
          <w:p w14:paraId="2097B305" w14:textId="354C73D9" w:rsidR="00CE1502" w:rsidRDefault="00E02093" w:rsidP="00CA24C9">
            <w:pPr>
              <w:pStyle w:val="TableParagraph"/>
              <w:spacing w:before="20"/>
              <w:ind w:left="396" w:right="73" w:hanging="276"/>
              <w:jc w:val="both"/>
              <w:rPr>
                <w:i/>
              </w:rPr>
            </w:pPr>
            <w:r>
              <w:rPr>
                <w:i/>
              </w:rPr>
              <w:t xml:space="preserve">c) </w:t>
            </w:r>
            <w:r w:rsidR="00F343E4" w:rsidRPr="005F47B9">
              <w:rPr>
                <w:i/>
                <w:szCs w:val="24"/>
              </w:rPr>
              <w:t>Wykonawca w okresie gwarancji zobowiązany będzie do bezpłatnego przeprowadzenia szkolenia now</w:t>
            </w:r>
            <w:r w:rsidR="00CA24C9">
              <w:rPr>
                <w:i/>
                <w:szCs w:val="24"/>
              </w:rPr>
              <w:t>o zatrudnionych</w:t>
            </w:r>
            <w:r w:rsidR="00F343E4" w:rsidRPr="005F47B9">
              <w:rPr>
                <w:i/>
                <w:szCs w:val="24"/>
              </w:rPr>
              <w:t xml:space="preserve"> pracowników LSR-G</w:t>
            </w:r>
            <w:r w:rsidR="00CA24C9">
              <w:rPr>
                <w:i/>
                <w:szCs w:val="24"/>
              </w:rPr>
              <w:t xml:space="preserve"> </w:t>
            </w:r>
            <w:r w:rsidR="00F343E4" w:rsidRPr="005F47B9">
              <w:rPr>
                <w:i/>
                <w:szCs w:val="24"/>
              </w:rPr>
              <w:t xml:space="preserve"> w zakresie obsługi operatorskiej pojazdu pożarniczego, podczas przeglądów serwisowych</w:t>
            </w:r>
            <w:r w:rsidR="00CA24C9">
              <w:rPr>
                <w:i/>
                <w:szCs w:val="24"/>
              </w:rPr>
              <w:t>.</w:t>
            </w:r>
          </w:p>
        </w:tc>
        <w:tc>
          <w:tcPr>
            <w:tcW w:w="1052" w:type="dxa"/>
          </w:tcPr>
          <w:p w14:paraId="76BB8A53" w14:textId="77777777" w:rsidR="00CE1502" w:rsidRDefault="00CE1502">
            <w:pPr>
              <w:pStyle w:val="TableParagraph"/>
              <w:rPr>
                <w:sz w:val="20"/>
              </w:rPr>
            </w:pPr>
          </w:p>
        </w:tc>
        <w:tc>
          <w:tcPr>
            <w:tcW w:w="1292" w:type="dxa"/>
            <w:gridSpan w:val="2"/>
          </w:tcPr>
          <w:p w14:paraId="13B690BF" w14:textId="77777777" w:rsidR="00CE1502" w:rsidRDefault="00CE1502">
            <w:pPr>
              <w:pStyle w:val="TableParagraph"/>
              <w:rPr>
                <w:sz w:val="20"/>
              </w:rPr>
            </w:pPr>
          </w:p>
        </w:tc>
      </w:tr>
      <w:tr w:rsidR="00CE1502" w14:paraId="3F4D9E1A" w14:textId="77777777" w:rsidTr="004D1C83">
        <w:trPr>
          <w:gridAfter w:val="1"/>
          <w:wAfter w:w="76" w:type="dxa"/>
          <w:trHeight w:val="525"/>
        </w:trPr>
        <w:tc>
          <w:tcPr>
            <w:tcW w:w="441" w:type="dxa"/>
            <w:vMerge/>
            <w:tcBorders>
              <w:top w:val="nil"/>
            </w:tcBorders>
          </w:tcPr>
          <w:p w14:paraId="5037309C" w14:textId="77777777" w:rsidR="00CE1502" w:rsidRDefault="00CE1502">
            <w:pPr>
              <w:rPr>
                <w:sz w:val="2"/>
                <w:szCs w:val="2"/>
              </w:rPr>
            </w:pPr>
          </w:p>
        </w:tc>
        <w:tc>
          <w:tcPr>
            <w:tcW w:w="1592" w:type="dxa"/>
            <w:vMerge/>
            <w:tcBorders>
              <w:top w:val="nil"/>
            </w:tcBorders>
          </w:tcPr>
          <w:p w14:paraId="7050A7F6" w14:textId="77777777" w:rsidR="00CE1502" w:rsidRDefault="00CE1502">
            <w:pPr>
              <w:rPr>
                <w:sz w:val="2"/>
                <w:szCs w:val="2"/>
              </w:rPr>
            </w:pPr>
          </w:p>
        </w:tc>
        <w:tc>
          <w:tcPr>
            <w:tcW w:w="5752" w:type="dxa"/>
          </w:tcPr>
          <w:p w14:paraId="614879A8" w14:textId="77777777" w:rsidR="00CE1502" w:rsidRDefault="00E02093">
            <w:pPr>
              <w:pStyle w:val="TableParagraph"/>
              <w:tabs>
                <w:tab w:val="left" w:pos="1156"/>
                <w:tab w:val="left" w:pos="2936"/>
                <w:tab w:val="left" w:pos="3855"/>
                <w:tab w:val="left" w:pos="4514"/>
              </w:tabs>
              <w:spacing w:before="17" w:line="250" w:lineRule="atLeast"/>
              <w:ind w:left="396" w:right="56" w:hanging="276"/>
              <w:rPr>
                <w:i/>
              </w:rPr>
            </w:pPr>
            <w:r>
              <w:rPr>
                <w:i/>
              </w:rPr>
              <w:t>d)</w:t>
            </w:r>
            <w:r>
              <w:rPr>
                <w:i/>
                <w:spacing w:val="37"/>
              </w:rPr>
              <w:t xml:space="preserve"> </w:t>
            </w:r>
            <w:r>
              <w:rPr>
                <w:i/>
              </w:rPr>
              <w:t>Koszt</w:t>
            </w:r>
            <w:r>
              <w:rPr>
                <w:i/>
              </w:rPr>
              <w:tab/>
              <w:t>przeprowadzenia</w:t>
            </w:r>
            <w:r>
              <w:rPr>
                <w:i/>
              </w:rPr>
              <w:tab/>
              <w:t>szkoleń</w:t>
            </w:r>
            <w:r>
              <w:rPr>
                <w:i/>
              </w:rPr>
              <w:tab/>
              <w:t>oraz</w:t>
            </w:r>
            <w:r>
              <w:rPr>
                <w:i/>
              </w:rPr>
              <w:tab/>
            </w:r>
            <w:r>
              <w:rPr>
                <w:i/>
                <w:spacing w:val="-3"/>
              </w:rPr>
              <w:t xml:space="preserve">materiałów </w:t>
            </w:r>
            <w:r>
              <w:rPr>
                <w:i/>
              </w:rPr>
              <w:t>szkoleniowych jest zawarty w cenie przedmiotu</w:t>
            </w:r>
            <w:r>
              <w:rPr>
                <w:i/>
                <w:spacing w:val="-10"/>
              </w:rPr>
              <w:t xml:space="preserve"> </w:t>
            </w:r>
            <w:r>
              <w:rPr>
                <w:i/>
              </w:rPr>
              <w:t>Umowy.</w:t>
            </w:r>
          </w:p>
        </w:tc>
        <w:tc>
          <w:tcPr>
            <w:tcW w:w="1052" w:type="dxa"/>
          </w:tcPr>
          <w:p w14:paraId="34701473" w14:textId="77777777" w:rsidR="00CE1502" w:rsidRDefault="00CE1502">
            <w:pPr>
              <w:pStyle w:val="TableParagraph"/>
              <w:rPr>
                <w:sz w:val="20"/>
              </w:rPr>
            </w:pPr>
          </w:p>
        </w:tc>
        <w:tc>
          <w:tcPr>
            <w:tcW w:w="1292" w:type="dxa"/>
            <w:gridSpan w:val="2"/>
          </w:tcPr>
          <w:p w14:paraId="4ACD4144" w14:textId="77777777" w:rsidR="00CE1502" w:rsidRDefault="00CE1502">
            <w:pPr>
              <w:pStyle w:val="TableParagraph"/>
              <w:rPr>
                <w:sz w:val="20"/>
              </w:rPr>
            </w:pPr>
          </w:p>
        </w:tc>
      </w:tr>
      <w:tr w:rsidR="00CE1502" w14:paraId="2D89C15C" w14:textId="77777777" w:rsidTr="004D1C83">
        <w:trPr>
          <w:gridAfter w:val="1"/>
          <w:wAfter w:w="76" w:type="dxa"/>
          <w:trHeight w:val="697"/>
        </w:trPr>
        <w:tc>
          <w:tcPr>
            <w:tcW w:w="441" w:type="dxa"/>
            <w:vMerge/>
            <w:tcBorders>
              <w:top w:val="nil"/>
            </w:tcBorders>
          </w:tcPr>
          <w:p w14:paraId="1FB72177" w14:textId="77777777" w:rsidR="00CE1502" w:rsidRDefault="00CE1502">
            <w:pPr>
              <w:rPr>
                <w:sz w:val="2"/>
                <w:szCs w:val="2"/>
              </w:rPr>
            </w:pPr>
          </w:p>
        </w:tc>
        <w:tc>
          <w:tcPr>
            <w:tcW w:w="1592" w:type="dxa"/>
            <w:vMerge/>
            <w:tcBorders>
              <w:top w:val="nil"/>
            </w:tcBorders>
          </w:tcPr>
          <w:p w14:paraId="4F8B99C9" w14:textId="77777777" w:rsidR="00CE1502" w:rsidRDefault="00CE1502">
            <w:pPr>
              <w:rPr>
                <w:sz w:val="2"/>
                <w:szCs w:val="2"/>
              </w:rPr>
            </w:pPr>
          </w:p>
        </w:tc>
        <w:tc>
          <w:tcPr>
            <w:tcW w:w="5752" w:type="dxa"/>
          </w:tcPr>
          <w:p w14:paraId="39979FC4" w14:textId="77777777" w:rsidR="00CE1502" w:rsidRDefault="00E02093">
            <w:pPr>
              <w:pStyle w:val="TableParagraph"/>
              <w:spacing w:before="24" w:line="252" w:lineRule="exact"/>
              <w:ind w:left="396" w:right="51" w:hanging="276"/>
              <w:jc w:val="both"/>
              <w:rPr>
                <w:i/>
              </w:rPr>
            </w:pPr>
            <w:r>
              <w:rPr>
                <w:i/>
              </w:rPr>
              <w:t>e) Wykonawca zobowiązany jest do  przeprowadzenia szkoleń i zapewnienia materiałów szkoleniowych w języku polskim.</w:t>
            </w:r>
          </w:p>
        </w:tc>
        <w:tc>
          <w:tcPr>
            <w:tcW w:w="1052" w:type="dxa"/>
          </w:tcPr>
          <w:p w14:paraId="08D903B0" w14:textId="77777777" w:rsidR="00CE1502" w:rsidRDefault="00CE1502">
            <w:pPr>
              <w:pStyle w:val="TableParagraph"/>
              <w:rPr>
                <w:sz w:val="20"/>
              </w:rPr>
            </w:pPr>
          </w:p>
        </w:tc>
        <w:tc>
          <w:tcPr>
            <w:tcW w:w="1292" w:type="dxa"/>
            <w:gridSpan w:val="2"/>
          </w:tcPr>
          <w:p w14:paraId="086F367B" w14:textId="77777777" w:rsidR="00CE1502" w:rsidRDefault="00CE1502">
            <w:pPr>
              <w:pStyle w:val="TableParagraph"/>
              <w:rPr>
                <w:sz w:val="20"/>
              </w:rPr>
            </w:pPr>
          </w:p>
        </w:tc>
      </w:tr>
      <w:tr w:rsidR="00CE1502" w14:paraId="6F046689" w14:textId="77777777" w:rsidTr="004D1C83">
        <w:trPr>
          <w:gridAfter w:val="1"/>
          <w:wAfter w:w="76" w:type="dxa"/>
          <w:trHeight w:val="1264"/>
        </w:trPr>
        <w:tc>
          <w:tcPr>
            <w:tcW w:w="441" w:type="dxa"/>
            <w:vMerge/>
            <w:tcBorders>
              <w:top w:val="nil"/>
            </w:tcBorders>
          </w:tcPr>
          <w:p w14:paraId="18CBB480" w14:textId="77777777" w:rsidR="00CE1502" w:rsidRDefault="00CE1502">
            <w:pPr>
              <w:rPr>
                <w:sz w:val="2"/>
                <w:szCs w:val="2"/>
              </w:rPr>
            </w:pPr>
          </w:p>
        </w:tc>
        <w:tc>
          <w:tcPr>
            <w:tcW w:w="1592" w:type="dxa"/>
            <w:vMerge/>
            <w:tcBorders>
              <w:top w:val="nil"/>
            </w:tcBorders>
          </w:tcPr>
          <w:p w14:paraId="59D85051" w14:textId="77777777" w:rsidR="00CE1502" w:rsidRDefault="00CE1502">
            <w:pPr>
              <w:rPr>
                <w:sz w:val="2"/>
                <w:szCs w:val="2"/>
              </w:rPr>
            </w:pPr>
          </w:p>
        </w:tc>
        <w:tc>
          <w:tcPr>
            <w:tcW w:w="5752" w:type="dxa"/>
          </w:tcPr>
          <w:p w14:paraId="5A8E07A5" w14:textId="4782D7D7" w:rsidR="00CE1502" w:rsidRDefault="00E02093">
            <w:pPr>
              <w:pStyle w:val="TableParagraph"/>
              <w:ind w:left="396" w:right="53" w:hanging="276"/>
              <w:jc w:val="both"/>
              <w:rPr>
                <w:i/>
              </w:rPr>
            </w:pPr>
            <w:r>
              <w:rPr>
                <w:i/>
              </w:rPr>
              <w:t>f) Wykonawca umożliwi udział, na własny koszt (tj. min. koszt przejazdu/przelotu, noclegów, wyżywienia, diet) przedstawicielom Zamawiającego (max. 3 osoby) - we wstępnym odbiorze tech</w:t>
            </w:r>
            <w:r w:rsidR="005F47B9">
              <w:rPr>
                <w:i/>
              </w:rPr>
              <w:t>niczno</w:t>
            </w:r>
            <w:r>
              <w:rPr>
                <w:i/>
              </w:rPr>
              <w:t xml:space="preserve"> jakościowym</w:t>
            </w:r>
            <w:r>
              <w:rPr>
                <w:i/>
                <w:spacing w:val="40"/>
              </w:rPr>
              <w:t xml:space="preserve"> </w:t>
            </w:r>
            <w:r>
              <w:rPr>
                <w:i/>
              </w:rPr>
              <w:t>urządzenia</w:t>
            </w:r>
          </w:p>
          <w:p w14:paraId="15C82514" w14:textId="3F9C0928" w:rsidR="00CE1502" w:rsidRDefault="00E02093">
            <w:pPr>
              <w:pStyle w:val="TableParagraph"/>
              <w:spacing w:line="233" w:lineRule="exact"/>
              <w:ind w:left="396"/>
              <w:jc w:val="both"/>
              <w:rPr>
                <w:i/>
              </w:rPr>
            </w:pPr>
            <w:r>
              <w:rPr>
                <w:i/>
              </w:rPr>
              <w:t>przed wysłaniem pojazdu do Zamawiającego</w:t>
            </w:r>
            <w:r w:rsidR="00712034" w:rsidRPr="00712034">
              <w:rPr>
                <w:i/>
                <w:color w:val="FF0000"/>
              </w:rPr>
              <w:t xml:space="preserve">. </w:t>
            </w:r>
            <w:r w:rsidR="00712034" w:rsidRPr="004D1C83">
              <w:rPr>
                <w:i/>
                <w:color w:val="000000" w:themeColor="text1"/>
              </w:rPr>
              <w:t>Wstępny odbiór pojazdu obejmuje kontrolę funkcjonalną</w:t>
            </w:r>
            <w:r w:rsidR="004D1C83" w:rsidRPr="004D1C83">
              <w:rPr>
                <w:i/>
                <w:color w:val="000000" w:themeColor="text1"/>
              </w:rPr>
              <w:t xml:space="preserve"> wyposażenia</w:t>
            </w:r>
            <w:r w:rsidR="00712034" w:rsidRPr="004D1C83">
              <w:rPr>
                <w:i/>
                <w:color w:val="000000" w:themeColor="text1"/>
              </w:rPr>
              <w:t xml:space="preserve"> pojazdu,  działanie podzespołów pojazdu, działanie układów podawania środków gaśniczych i ich zasięgi</w:t>
            </w:r>
            <w:r w:rsidR="00712034" w:rsidRPr="00712034">
              <w:rPr>
                <w:i/>
                <w:color w:val="FF0000"/>
              </w:rPr>
              <w:t>.</w:t>
            </w:r>
          </w:p>
        </w:tc>
        <w:tc>
          <w:tcPr>
            <w:tcW w:w="1052" w:type="dxa"/>
          </w:tcPr>
          <w:p w14:paraId="3A432577" w14:textId="77777777" w:rsidR="00CE1502" w:rsidRDefault="00CE1502">
            <w:pPr>
              <w:pStyle w:val="TableParagraph"/>
              <w:rPr>
                <w:sz w:val="20"/>
              </w:rPr>
            </w:pPr>
          </w:p>
        </w:tc>
        <w:tc>
          <w:tcPr>
            <w:tcW w:w="1292" w:type="dxa"/>
            <w:gridSpan w:val="2"/>
          </w:tcPr>
          <w:p w14:paraId="3D011EB9" w14:textId="77777777" w:rsidR="00CE1502" w:rsidRDefault="00CE1502">
            <w:pPr>
              <w:pStyle w:val="TableParagraph"/>
              <w:rPr>
                <w:sz w:val="20"/>
              </w:rPr>
            </w:pPr>
          </w:p>
        </w:tc>
      </w:tr>
    </w:tbl>
    <w:p w14:paraId="58000E75" w14:textId="77777777" w:rsidR="004D1C83" w:rsidRDefault="00E02093" w:rsidP="002F6423">
      <w:pPr>
        <w:pStyle w:val="Tekstpodstawowy"/>
      </w:pPr>
      <w:r>
        <w:t>* - należy wpisać:</w:t>
      </w:r>
    </w:p>
    <w:p w14:paraId="188D9493" w14:textId="77777777" w:rsidR="002F6423" w:rsidRDefault="002F6423" w:rsidP="002F6423">
      <w:pPr>
        <w:pStyle w:val="Tekstpodstawowy"/>
      </w:pPr>
    </w:p>
    <w:p w14:paraId="261A76A0" w14:textId="0A7DD629" w:rsidR="00CE1502" w:rsidRDefault="00E02093" w:rsidP="002F6423">
      <w:pPr>
        <w:pStyle w:val="Tekstpodstawowy"/>
      </w:pPr>
      <w:r>
        <w:t>TAK – jeżeli oferowane urządzenie spełnia oczekiwane parametry</w:t>
      </w:r>
    </w:p>
    <w:p w14:paraId="60459364" w14:textId="77777777" w:rsidR="00CE1502" w:rsidRDefault="00E02093" w:rsidP="002F6423">
      <w:pPr>
        <w:pStyle w:val="Tekstpodstawowy"/>
      </w:pPr>
      <w:r>
        <w:t>NIE – jeżeli oferowane urządzenie nie spełnia oczekiwanych parametrów</w:t>
      </w:r>
    </w:p>
    <w:p w14:paraId="641165DE" w14:textId="77777777" w:rsidR="002F6423" w:rsidRDefault="002F6423" w:rsidP="002F6423">
      <w:pPr>
        <w:pStyle w:val="Tekstpodstawowy"/>
        <w:ind w:right="696"/>
      </w:pPr>
    </w:p>
    <w:p w14:paraId="4BEFADAF" w14:textId="5A4AD316" w:rsidR="004D1C83" w:rsidRPr="002F6423" w:rsidRDefault="00E02093" w:rsidP="002F6423">
      <w:pPr>
        <w:pStyle w:val="Tekstpodstawowy"/>
        <w:ind w:right="696"/>
      </w:pPr>
      <w:r>
        <w:t xml:space="preserve">Jeżeli </w:t>
      </w:r>
      <w:r w:rsidR="004D1C83">
        <w:t>oferowane</w:t>
      </w:r>
      <w:r>
        <w:t xml:space="preserve"> urządzenie posiada inne parametry od oczekiwanych, wówczas należy wpisać rzeczywistą wartość parametru w kolumnie</w:t>
      </w:r>
      <w:r w:rsidR="004D1C83">
        <w:tab/>
      </w:r>
      <w:r w:rsidR="004D1C83">
        <w:tab/>
      </w:r>
      <w:r w:rsidR="004D1C83">
        <w:tab/>
      </w:r>
      <w:r w:rsidR="004D1C83">
        <w:tab/>
      </w:r>
      <w:r w:rsidR="004D1C83">
        <w:tab/>
      </w:r>
      <w:r w:rsidR="004D1C83">
        <w:tab/>
      </w:r>
      <w:r w:rsidR="004D1C83">
        <w:tab/>
      </w:r>
      <w:r w:rsidR="004D1C83">
        <w:tab/>
      </w:r>
      <w:r w:rsidR="004D1C83">
        <w:tab/>
      </w:r>
      <w:r w:rsidR="004D1C83">
        <w:tab/>
      </w:r>
    </w:p>
    <w:sectPr w:rsidR="004D1C83" w:rsidRPr="002F6423">
      <w:pgSz w:w="11910" w:h="16840"/>
      <w:pgMar w:top="1260" w:right="760" w:bottom="1160" w:left="740" w:header="0" w:footer="9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99CC5" w14:textId="77777777" w:rsidR="00956A16" w:rsidRDefault="00956A16">
      <w:r>
        <w:separator/>
      </w:r>
    </w:p>
  </w:endnote>
  <w:endnote w:type="continuationSeparator" w:id="0">
    <w:p w14:paraId="4E4BC2C2" w14:textId="77777777" w:rsidR="00956A16" w:rsidRDefault="0095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533D8" w14:textId="6E714A82" w:rsidR="00712034" w:rsidRDefault="00712034">
    <w:pPr>
      <w:pStyle w:val="Tekstpodstawowy"/>
      <w:spacing w:line="14" w:lineRule="auto"/>
      <w:rPr>
        <w:b w:val="0"/>
      </w:rPr>
    </w:pPr>
    <w:r>
      <w:rPr>
        <w:noProof/>
      </w:rPr>
      <mc:AlternateContent>
        <mc:Choice Requires="wps">
          <w:drawing>
            <wp:anchor distT="0" distB="0" distL="114300" distR="114300" simplePos="0" relativeHeight="251657728" behindDoc="1" locked="0" layoutInCell="1" allowOverlap="1" wp14:anchorId="09A1BC86" wp14:editId="64E6344D">
              <wp:simplePos x="0" y="0"/>
              <wp:positionH relativeFrom="page">
                <wp:posOffset>3656965</wp:posOffset>
              </wp:positionH>
              <wp:positionV relativeFrom="page">
                <wp:posOffset>9886315</wp:posOffset>
              </wp:positionV>
              <wp:extent cx="2470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A046C" w14:textId="77777777" w:rsidR="00712034" w:rsidRPr="00DB78D5" w:rsidRDefault="00712034">
                          <w:pPr>
                            <w:spacing w:before="12"/>
                            <w:ind w:left="60"/>
                          </w:pPr>
                          <w:r w:rsidRPr="00DB78D5">
                            <w:fldChar w:fldCharType="begin"/>
                          </w:r>
                          <w:r w:rsidRPr="00DB78D5">
                            <w:instrText xml:space="preserve"> PAGE </w:instrText>
                          </w:r>
                          <w:r w:rsidRPr="00DB78D5">
                            <w:fldChar w:fldCharType="separate"/>
                          </w:r>
                          <w:r w:rsidRPr="00DB78D5">
                            <w:t>10</w:t>
                          </w:r>
                          <w:r w:rsidRPr="00DB78D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1BC86" id="_x0000_t202" coordsize="21600,21600" o:spt="202" path="m,l,21600r21600,l21600,xe">
              <v:stroke joinstyle="miter"/>
              <v:path gradientshapeok="t" o:connecttype="rect"/>
            </v:shapetype>
            <v:shape id="Text Box 1" o:spid="_x0000_s1026" type="#_x0000_t202" style="position:absolute;margin-left:287.95pt;margin-top:778.45pt;width:19.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" filled="f" stroked="f">
              <v:textbox inset="0,0,0,0">
                <w:txbxContent>
                  <w:p w14:paraId="1CCA046C" w14:textId="77777777" w:rsidR="00712034" w:rsidRPr="00DB78D5" w:rsidRDefault="00712034">
                    <w:pPr>
                      <w:spacing w:before="12"/>
                      <w:ind w:left="60"/>
                    </w:pPr>
                    <w:r w:rsidRPr="00DB78D5">
                      <w:fldChar w:fldCharType="begin"/>
                    </w:r>
                    <w:r w:rsidRPr="00DB78D5">
                      <w:instrText xml:space="preserve"> PAGE </w:instrText>
                    </w:r>
                    <w:r w:rsidRPr="00DB78D5">
                      <w:fldChar w:fldCharType="separate"/>
                    </w:r>
                    <w:r w:rsidRPr="00DB78D5">
                      <w:t>10</w:t>
                    </w:r>
                    <w:r w:rsidRPr="00DB78D5">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39297" w14:textId="77777777" w:rsidR="00956A16" w:rsidRDefault="00956A16">
      <w:r>
        <w:separator/>
      </w:r>
    </w:p>
  </w:footnote>
  <w:footnote w:type="continuationSeparator" w:id="0">
    <w:p w14:paraId="2B78C94D" w14:textId="77777777" w:rsidR="00956A16" w:rsidRDefault="00956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2607A"/>
    <w:multiLevelType w:val="hybridMultilevel"/>
    <w:tmpl w:val="CBD2F69A"/>
    <w:lvl w:ilvl="0" w:tplc="09E85C96">
      <w:start w:val="2"/>
      <w:numFmt w:val="lowerLetter"/>
      <w:lvlText w:val="%1)"/>
      <w:lvlJc w:val="left"/>
      <w:pPr>
        <w:ind w:left="444" w:hanging="360"/>
        <w:jc w:val="left"/>
      </w:pPr>
      <w:rPr>
        <w:rFonts w:ascii="Times New Roman" w:eastAsia="Times New Roman" w:hAnsi="Times New Roman" w:cs="Times New Roman" w:hint="default"/>
        <w:i/>
        <w:w w:val="100"/>
        <w:sz w:val="22"/>
        <w:szCs w:val="22"/>
        <w:lang w:val="pl-PL" w:eastAsia="en-US" w:bidi="ar-SA"/>
      </w:rPr>
    </w:lvl>
    <w:lvl w:ilvl="1" w:tplc="60C83998">
      <w:numFmt w:val="bullet"/>
      <w:lvlText w:val="-"/>
      <w:lvlJc w:val="left"/>
      <w:pPr>
        <w:ind w:left="780" w:hanging="336"/>
      </w:pPr>
      <w:rPr>
        <w:rFonts w:ascii="Times New Roman" w:eastAsia="Times New Roman" w:hAnsi="Times New Roman" w:cs="Times New Roman" w:hint="default"/>
        <w:w w:val="100"/>
        <w:sz w:val="22"/>
        <w:szCs w:val="22"/>
        <w:lang w:val="pl-PL" w:eastAsia="en-US" w:bidi="ar-SA"/>
      </w:rPr>
    </w:lvl>
    <w:lvl w:ilvl="2" w:tplc="01E27FD4">
      <w:numFmt w:val="bullet"/>
      <w:lvlText w:val="•"/>
      <w:lvlJc w:val="left"/>
      <w:pPr>
        <w:ind w:left="1312" w:hanging="336"/>
      </w:pPr>
      <w:rPr>
        <w:rFonts w:hint="default"/>
        <w:lang w:val="pl-PL" w:eastAsia="en-US" w:bidi="ar-SA"/>
      </w:rPr>
    </w:lvl>
    <w:lvl w:ilvl="3" w:tplc="87681E50">
      <w:numFmt w:val="bullet"/>
      <w:lvlText w:val="•"/>
      <w:lvlJc w:val="left"/>
      <w:pPr>
        <w:ind w:left="1845" w:hanging="336"/>
      </w:pPr>
      <w:rPr>
        <w:rFonts w:hint="default"/>
        <w:lang w:val="pl-PL" w:eastAsia="en-US" w:bidi="ar-SA"/>
      </w:rPr>
    </w:lvl>
    <w:lvl w:ilvl="4" w:tplc="2780D3E2">
      <w:numFmt w:val="bullet"/>
      <w:lvlText w:val="•"/>
      <w:lvlJc w:val="left"/>
      <w:pPr>
        <w:ind w:left="2378" w:hanging="336"/>
      </w:pPr>
      <w:rPr>
        <w:rFonts w:hint="default"/>
        <w:lang w:val="pl-PL" w:eastAsia="en-US" w:bidi="ar-SA"/>
      </w:rPr>
    </w:lvl>
    <w:lvl w:ilvl="5" w:tplc="24B8E99C">
      <w:numFmt w:val="bullet"/>
      <w:lvlText w:val="•"/>
      <w:lvlJc w:val="left"/>
      <w:pPr>
        <w:ind w:left="2911" w:hanging="336"/>
      </w:pPr>
      <w:rPr>
        <w:rFonts w:hint="default"/>
        <w:lang w:val="pl-PL" w:eastAsia="en-US" w:bidi="ar-SA"/>
      </w:rPr>
    </w:lvl>
    <w:lvl w:ilvl="6" w:tplc="9E5CD358">
      <w:numFmt w:val="bullet"/>
      <w:lvlText w:val="•"/>
      <w:lvlJc w:val="left"/>
      <w:pPr>
        <w:ind w:left="3443" w:hanging="336"/>
      </w:pPr>
      <w:rPr>
        <w:rFonts w:hint="default"/>
        <w:lang w:val="pl-PL" w:eastAsia="en-US" w:bidi="ar-SA"/>
      </w:rPr>
    </w:lvl>
    <w:lvl w:ilvl="7" w:tplc="97C00ACA">
      <w:numFmt w:val="bullet"/>
      <w:lvlText w:val="•"/>
      <w:lvlJc w:val="left"/>
      <w:pPr>
        <w:ind w:left="3976" w:hanging="336"/>
      </w:pPr>
      <w:rPr>
        <w:rFonts w:hint="default"/>
        <w:lang w:val="pl-PL" w:eastAsia="en-US" w:bidi="ar-SA"/>
      </w:rPr>
    </w:lvl>
    <w:lvl w:ilvl="8" w:tplc="3E360A2C">
      <w:numFmt w:val="bullet"/>
      <w:lvlText w:val="•"/>
      <w:lvlJc w:val="left"/>
      <w:pPr>
        <w:ind w:left="4509" w:hanging="336"/>
      </w:pPr>
      <w:rPr>
        <w:rFonts w:hint="default"/>
        <w:lang w:val="pl-PL" w:eastAsia="en-US" w:bidi="ar-SA"/>
      </w:rPr>
    </w:lvl>
  </w:abstractNum>
  <w:abstractNum w:abstractNumId="1" w15:restartNumberingAfterBreak="0">
    <w:nsid w:val="136D7E53"/>
    <w:multiLevelType w:val="hybridMultilevel"/>
    <w:tmpl w:val="F6B65A48"/>
    <w:lvl w:ilvl="0" w:tplc="59662760">
      <w:start w:val="1"/>
      <w:numFmt w:val="lowerLetter"/>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15F914E4"/>
    <w:multiLevelType w:val="hybridMultilevel"/>
    <w:tmpl w:val="5D2CC524"/>
    <w:lvl w:ilvl="0" w:tplc="844E3B54">
      <w:start w:val="4"/>
      <w:numFmt w:val="lowerLetter"/>
      <w:lvlText w:val="%1)"/>
      <w:lvlJc w:val="left"/>
      <w:pPr>
        <w:ind w:left="780" w:hanging="348"/>
        <w:jc w:val="left"/>
      </w:pPr>
      <w:rPr>
        <w:rFonts w:ascii="Times New Roman" w:eastAsia="Times New Roman" w:hAnsi="Times New Roman" w:cs="Times New Roman" w:hint="default"/>
        <w:i/>
        <w:w w:val="100"/>
        <w:sz w:val="22"/>
        <w:szCs w:val="22"/>
        <w:lang w:val="pl-PL" w:eastAsia="en-US" w:bidi="ar-SA"/>
      </w:rPr>
    </w:lvl>
    <w:lvl w:ilvl="1" w:tplc="71C87368">
      <w:numFmt w:val="bullet"/>
      <w:lvlText w:val="•"/>
      <w:lvlJc w:val="left"/>
      <w:pPr>
        <w:ind w:left="1259" w:hanging="348"/>
      </w:pPr>
      <w:rPr>
        <w:rFonts w:hint="default"/>
        <w:lang w:val="pl-PL" w:eastAsia="en-US" w:bidi="ar-SA"/>
      </w:rPr>
    </w:lvl>
    <w:lvl w:ilvl="2" w:tplc="F57E65F6">
      <w:numFmt w:val="bullet"/>
      <w:lvlText w:val="•"/>
      <w:lvlJc w:val="left"/>
      <w:pPr>
        <w:ind w:left="1739" w:hanging="348"/>
      </w:pPr>
      <w:rPr>
        <w:rFonts w:hint="default"/>
        <w:lang w:val="pl-PL" w:eastAsia="en-US" w:bidi="ar-SA"/>
      </w:rPr>
    </w:lvl>
    <w:lvl w:ilvl="3" w:tplc="2D404B98">
      <w:numFmt w:val="bullet"/>
      <w:lvlText w:val="•"/>
      <w:lvlJc w:val="left"/>
      <w:pPr>
        <w:ind w:left="2218" w:hanging="348"/>
      </w:pPr>
      <w:rPr>
        <w:rFonts w:hint="default"/>
        <w:lang w:val="pl-PL" w:eastAsia="en-US" w:bidi="ar-SA"/>
      </w:rPr>
    </w:lvl>
    <w:lvl w:ilvl="4" w:tplc="9A5C2F1A">
      <w:numFmt w:val="bullet"/>
      <w:lvlText w:val="•"/>
      <w:lvlJc w:val="left"/>
      <w:pPr>
        <w:ind w:left="2698" w:hanging="348"/>
      </w:pPr>
      <w:rPr>
        <w:rFonts w:hint="default"/>
        <w:lang w:val="pl-PL" w:eastAsia="en-US" w:bidi="ar-SA"/>
      </w:rPr>
    </w:lvl>
    <w:lvl w:ilvl="5" w:tplc="6218B812">
      <w:numFmt w:val="bullet"/>
      <w:lvlText w:val="•"/>
      <w:lvlJc w:val="left"/>
      <w:pPr>
        <w:ind w:left="3177" w:hanging="348"/>
      </w:pPr>
      <w:rPr>
        <w:rFonts w:hint="default"/>
        <w:lang w:val="pl-PL" w:eastAsia="en-US" w:bidi="ar-SA"/>
      </w:rPr>
    </w:lvl>
    <w:lvl w:ilvl="6" w:tplc="440CF2B2">
      <w:numFmt w:val="bullet"/>
      <w:lvlText w:val="•"/>
      <w:lvlJc w:val="left"/>
      <w:pPr>
        <w:ind w:left="3657" w:hanging="348"/>
      </w:pPr>
      <w:rPr>
        <w:rFonts w:hint="default"/>
        <w:lang w:val="pl-PL" w:eastAsia="en-US" w:bidi="ar-SA"/>
      </w:rPr>
    </w:lvl>
    <w:lvl w:ilvl="7" w:tplc="544AF882">
      <w:numFmt w:val="bullet"/>
      <w:lvlText w:val="•"/>
      <w:lvlJc w:val="left"/>
      <w:pPr>
        <w:ind w:left="4136" w:hanging="348"/>
      </w:pPr>
      <w:rPr>
        <w:rFonts w:hint="default"/>
        <w:lang w:val="pl-PL" w:eastAsia="en-US" w:bidi="ar-SA"/>
      </w:rPr>
    </w:lvl>
    <w:lvl w:ilvl="8" w:tplc="3372F260">
      <w:numFmt w:val="bullet"/>
      <w:lvlText w:val="•"/>
      <w:lvlJc w:val="left"/>
      <w:pPr>
        <w:ind w:left="4616" w:hanging="348"/>
      </w:pPr>
      <w:rPr>
        <w:rFonts w:hint="default"/>
        <w:lang w:val="pl-PL" w:eastAsia="en-US" w:bidi="ar-SA"/>
      </w:rPr>
    </w:lvl>
  </w:abstractNum>
  <w:abstractNum w:abstractNumId="3" w15:restartNumberingAfterBreak="0">
    <w:nsid w:val="3AAB7F51"/>
    <w:multiLevelType w:val="hybridMultilevel"/>
    <w:tmpl w:val="1854C516"/>
    <w:lvl w:ilvl="0" w:tplc="55201982">
      <w:start w:val="1"/>
      <w:numFmt w:val="lowerLetter"/>
      <w:lvlText w:val="%1)"/>
      <w:lvlJc w:val="left"/>
      <w:pPr>
        <w:ind w:left="444" w:hanging="360"/>
        <w:jc w:val="left"/>
      </w:pPr>
      <w:rPr>
        <w:rFonts w:ascii="Times New Roman" w:eastAsia="Times New Roman" w:hAnsi="Times New Roman" w:cs="Times New Roman" w:hint="default"/>
        <w:i/>
        <w:w w:val="100"/>
        <w:sz w:val="22"/>
        <w:szCs w:val="22"/>
        <w:lang w:val="pl-PL" w:eastAsia="en-US" w:bidi="ar-SA"/>
      </w:rPr>
    </w:lvl>
    <w:lvl w:ilvl="1" w:tplc="E47AC5E8">
      <w:numFmt w:val="bullet"/>
      <w:lvlText w:val="-"/>
      <w:lvlJc w:val="left"/>
      <w:pPr>
        <w:ind w:left="780" w:hanging="336"/>
      </w:pPr>
      <w:rPr>
        <w:rFonts w:ascii="Times New Roman" w:eastAsia="Times New Roman" w:hAnsi="Times New Roman" w:cs="Times New Roman" w:hint="default"/>
        <w:w w:val="100"/>
        <w:sz w:val="22"/>
        <w:szCs w:val="22"/>
        <w:lang w:val="pl-PL" w:eastAsia="en-US" w:bidi="ar-SA"/>
      </w:rPr>
    </w:lvl>
    <w:lvl w:ilvl="2" w:tplc="ED1C07AC">
      <w:numFmt w:val="bullet"/>
      <w:lvlText w:val="•"/>
      <w:lvlJc w:val="left"/>
      <w:pPr>
        <w:ind w:left="1312" w:hanging="336"/>
      </w:pPr>
      <w:rPr>
        <w:rFonts w:hint="default"/>
        <w:lang w:val="pl-PL" w:eastAsia="en-US" w:bidi="ar-SA"/>
      </w:rPr>
    </w:lvl>
    <w:lvl w:ilvl="3" w:tplc="B6B01E04">
      <w:numFmt w:val="bullet"/>
      <w:lvlText w:val="•"/>
      <w:lvlJc w:val="left"/>
      <w:pPr>
        <w:ind w:left="1845" w:hanging="336"/>
      </w:pPr>
      <w:rPr>
        <w:rFonts w:hint="default"/>
        <w:lang w:val="pl-PL" w:eastAsia="en-US" w:bidi="ar-SA"/>
      </w:rPr>
    </w:lvl>
    <w:lvl w:ilvl="4" w:tplc="C52019D4">
      <w:numFmt w:val="bullet"/>
      <w:lvlText w:val="•"/>
      <w:lvlJc w:val="left"/>
      <w:pPr>
        <w:ind w:left="2378" w:hanging="336"/>
      </w:pPr>
      <w:rPr>
        <w:rFonts w:hint="default"/>
        <w:lang w:val="pl-PL" w:eastAsia="en-US" w:bidi="ar-SA"/>
      </w:rPr>
    </w:lvl>
    <w:lvl w:ilvl="5" w:tplc="2FF40A6E">
      <w:numFmt w:val="bullet"/>
      <w:lvlText w:val="•"/>
      <w:lvlJc w:val="left"/>
      <w:pPr>
        <w:ind w:left="2911" w:hanging="336"/>
      </w:pPr>
      <w:rPr>
        <w:rFonts w:hint="default"/>
        <w:lang w:val="pl-PL" w:eastAsia="en-US" w:bidi="ar-SA"/>
      </w:rPr>
    </w:lvl>
    <w:lvl w:ilvl="6" w:tplc="8110DE60">
      <w:numFmt w:val="bullet"/>
      <w:lvlText w:val="•"/>
      <w:lvlJc w:val="left"/>
      <w:pPr>
        <w:ind w:left="3443" w:hanging="336"/>
      </w:pPr>
      <w:rPr>
        <w:rFonts w:hint="default"/>
        <w:lang w:val="pl-PL" w:eastAsia="en-US" w:bidi="ar-SA"/>
      </w:rPr>
    </w:lvl>
    <w:lvl w:ilvl="7" w:tplc="CCB03C08">
      <w:numFmt w:val="bullet"/>
      <w:lvlText w:val="•"/>
      <w:lvlJc w:val="left"/>
      <w:pPr>
        <w:ind w:left="3976" w:hanging="336"/>
      </w:pPr>
      <w:rPr>
        <w:rFonts w:hint="default"/>
        <w:lang w:val="pl-PL" w:eastAsia="en-US" w:bidi="ar-SA"/>
      </w:rPr>
    </w:lvl>
    <w:lvl w:ilvl="8" w:tplc="692ADAD8">
      <w:numFmt w:val="bullet"/>
      <w:lvlText w:val="•"/>
      <w:lvlJc w:val="left"/>
      <w:pPr>
        <w:ind w:left="4509" w:hanging="336"/>
      </w:pPr>
      <w:rPr>
        <w:rFonts w:hint="default"/>
        <w:lang w:val="pl-PL" w:eastAsia="en-US" w:bidi="ar-SA"/>
      </w:rPr>
    </w:lvl>
  </w:abstractNum>
  <w:abstractNum w:abstractNumId="4" w15:restartNumberingAfterBreak="0">
    <w:nsid w:val="4A7C2A34"/>
    <w:multiLevelType w:val="hybridMultilevel"/>
    <w:tmpl w:val="B5D8D8A2"/>
    <w:lvl w:ilvl="0" w:tplc="D870D2EA">
      <w:start w:val="5"/>
      <w:numFmt w:val="lowerLetter"/>
      <w:lvlText w:val="%1)"/>
      <w:lvlJc w:val="left"/>
      <w:pPr>
        <w:ind w:left="444" w:hanging="360"/>
        <w:jc w:val="left"/>
      </w:pPr>
      <w:rPr>
        <w:rFonts w:ascii="Times New Roman" w:eastAsia="Times New Roman" w:hAnsi="Times New Roman" w:cs="Times New Roman" w:hint="default"/>
        <w:i/>
        <w:spacing w:val="0"/>
        <w:w w:val="100"/>
        <w:sz w:val="22"/>
        <w:szCs w:val="22"/>
        <w:lang w:val="pl-PL" w:eastAsia="en-US" w:bidi="ar-SA"/>
      </w:rPr>
    </w:lvl>
    <w:lvl w:ilvl="1" w:tplc="00C00882">
      <w:numFmt w:val="bullet"/>
      <w:lvlText w:val="-"/>
      <w:lvlJc w:val="left"/>
      <w:pPr>
        <w:ind w:left="780" w:hanging="336"/>
      </w:pPr>
      <w:rPr>
        <w:rFonts w:ascii="Times New Roman" w:eastAsia="Times New Roman" w:hAnsi="Times New Roman" w:cs="Times New Roman" w:hint="default"/>
        <w:w w:val="100"/>
        <w:sz w:val="22"/>
        <w:szCs w:val="22"/>
        <w:lang w:val="pl-PL" w:eastAsia="en-US" w:bidi="ar-SA"/>
      </w:rPr>
    </w:lvl>
    <w:lvl w:ilvl="2" w:tplc="B4907C1A">
      <w:numFmt w:val="bullet"/>
      <w:lvlText w:val="•"/>
      <w:lvlJc w:val="left"/>
      <w:pPr>
        <w:ind w:left="1312" w:hanging="336"/>
      </w:pPr>
      <w:rPr>
        <w:rFonts w:hint="default"/>
        <w:lang w:val="pl-PL" w:eastAsia="en-US" w:bidi="ar-SA"/>
      </w:rPr>
    </w:lvl>
    <w:lvl w:ilvl="3" w:tplc="8F3C8C14">
      <w:numFmt w:val="bullet"/>
      <w:lvlText w:val="•"/>
      <w:lvlJc w:val="left"/>
      <w:pPr>
        <w:ind w:left="1845" w:hanging="336"/>
      </w:pPr>
      <w:rPr>
        <w:rFonts w:hint="default"/>
        <w:lang w:val="pl-PL" w:eastAsia="en-US" w:bidi="ar-SA"/>
      </w:rPr>
    </w:lvl>
    <w:lvl w:ilvl="4" w:tplc="62106A40">
      <w:numFmt w:val="bullet"/>
      <w:lvlText w:val="•"/>
      <w:lvlJc w:val="left"/>
      <w:pPr>
        <w:ind w:left="2378" w:hanging="336"/>
      </w:pPr>
      <w:rPr>
        <w:rFonts w:hint="default"/>
        <w:lang w:val="pl-PL" w:eastAsia="en-US" w:bidi="ar-SA"/>
      </w:rPr>
    </w:lvl>
    <w:lvl w:ilvl="5" w:tplc="76147704">
      <w:numFmt w:val="bullet"/>
      <w:lvlText w:val="•"/>
      <w:lvlJc w:val="left"/>
      <w:pPr>
        <w:ind w:left="2911" w:hanging="336"/>
      </w:pPr>
      <w:rPr>
        <w:rFonts w:hint="default"/>
        <w:lang w:val="pl-PL" w:eastAsia="en-US" w:bidi="ar-SA"/>
      </w:rPr>
    </w:lvl>
    <w:lvl w:ilvl="6" w:tplc="697AFC32">
      <w:numFmt w:val="bullet"/>
      <w:lvlText w:val="•"/>
      <w:lvlJc w:val="left"/>
      <w:pPr>
        <w:ind w:left="3443" w:hanging="336"/>
      </w:pPr>
      <w:rPr>
        <w:rFonts w:hint="default"/>
        <w:lang w:val="pl-PL" w:eastAsia="en-US" w:bidi="ar-SA"/>
      </w:rPr>
    </w:lvl>
    <w:lvl w:ilvl="7" w:tplc="98509CD4">
      <w:numFmt w:val="bullet"/>
      <w:lvlText w:val="•"/>
      <w:lvlJc w:val="left"/>
      <w:pPr>
        <w:ind w:left="3976" w:hanging="336"/>
      </w:pPr>
      <w:rPr>
        <w:rFonts w:hint="default"/>
        <w:lang w:val="pl-PL" w:eastAsia="en-US" w:bidi="ar-SA"/>
      </w:rPr>
    </w:lvl>
    <w:lvl w:ilvl="8" w:tplc="D9483B74">
      <w:numFmt w:val="bullet"/>
      <w:lvlText w:val="•"/>
      <w:lvlJc w:val="left"/>
      <w:pPr>
        <w:ind w:left="4509" w:hanging="336"/>
      </w:pPr>
      <w:rPr>
        <w:rFonts w:hint="default"/>
        <w:lang w:val="pl-PL" w:eastAsia="en-US" w:bidi="ar-SA"/>
      </w:rPr>
    </w:lvl>
  </w:abstractNum>
  <w:abstractNum w:abstractNumId="5" w15:restartNumberingAfterBreak="0">
    <w:nsid w:val="65CE6059"/>
    <w:multiLevelType w:val="hybridMultilevel"/>
    <w:tmpl w:val="E71A51A0"/>
    <w:lvl w:ilvl="0" w:tplc="CE8A1F0C">
      <w:start w:val="1"/>
      <w:numFmt w:val="lowerLetter"/>
      <w:lvlText w:val="%1)"/>
      <w:lvlJc w:val="left"/>
      <w:pPr>
        <w:ind w:left="396" w:hanging="281"/>
        <w:jc w:val="left"/>
      </w:pPr>
      <w:rPr>
        <w:rFonts w:ascii="Times New Roman" w:eastAsia="Times New Roman" w:hAnsi="Times New Roman" w:cs="Times New Roman" w:hint="default"/>
        <w:i/>
        <w:w w:val="100"/>
        <w:sz w:val="22"/>
        <w:szCs w:val="22"/>
        <w:lang w:val="pl-PL" w:eastAsia="en-US" w:bidi="ar-SA"/>
      </w:rPr>
    </w:lvl>
    <w:lvl w:ilvl="1" w:tplc="6146332A">
      <w:numFmt w:val="bullet"/>
      <w:lvlText w:val="•"/>
      <w:lvlJc w:val="left"/>
      <w:pPr>
        <w:ind w:left="917" w:hanging="281"/>
      </w:pPr>
      <w:rPr>
        <w:rFonts w:hint="default"/>
        <w:lang w:val="pl-PL" w:eastAsia="en-US" w:bidi="ar-SA"/>
      </w:rPr>
    </w:lvl>
    <w:lvl w:ilvl="2" w:tplc="474E0296">
      <w:numFmt w:val="bullet"/>
      <w:lvlText w:val="•"/>
      <w:lvlJc w:val="left"/>
      <w:pPr>
        <w:ind w:left="1435" w:hanging="281"/>
      </w:pPr>
      <w:rPr>
        <w:rFonts w:hint="default"/>
        <w:lang w:val="pl-PL" w:eastAsia="en-US" w:bidi="ar-SA"/>
      </w:rPr>
    </w:lvl>
    <w:lvl w:ilvl="3" w:tplc="8C96B788">
      <w:numFmt w:val="bullet"/>
      <w:lvlText w:val="•"/>
      <w:lvlJc w:val="left"/>
      <w:pPr>
        <w:ind w:left="1952" w:hanging="281"/>
      </w:pPr>
      <w:rPr>
        <w:rFonts w:hint="default"/>
        <w:lang w:val="pl-PL" w:eastAsia="en-US" w:bidi="ar-SA"/>
      </w:rPr>
    </w:lvl>
    <w:lvl w:ilvl="4" w:tplc="8C949D2C">
      <w:numFmt w:val="bullet"/>
      <w:lvlText w:val="•"/>
      <w:lvlJc w:val="left"/>
      <w:pPr>
        <w:ind w:left="2470" w:hanging="281"/>
      </w:pPr>
      <w:rPr>
        <w:rFonts w:hint="default"/>
        <w:lang w:val="pl-PL" w:eastAsia="en-US" w:bidi="ar-SA"/>
      </w:rPr>
    </w:lvl>
    <w:lvl w:ilvl="5" w:tplc="3412EFDA">
      <w:numFmt w:val="bullet"/>
      <w:lvlText w:val="•"/>
      <w:lvlJc w:val="left"/>
      <w:pPr>
        <w:ind w:left="2987" w:hanging="281"/>
      </w:pPr>
      <w:rPr>
        <w:rFonts w:hint="default"/>
        <w:lang w:val="pl-PL" w:eastAsia="en-US" w:bidi="ar-SA"/>
      </w:rPr>
    </w:lvl>
    <w:lvl w:ilvl="6" w:tplc="0C7A1932">
      <w:numFmt w:val="bullet"/>
      <w:lvlText w:val="•"/>
      <w:lvlJc w:val="left"/>
      <w:pPr>
        <w:ind w:left="3505" w:hanging="281"/>
      </w:pPr>
      <w:rPr>
        <w:rFonts w:hint="default"/>
        <w:lang w:val="pl-PL" w:eastAsia="en-US" w:bidi="ar-SA"/>
      </w:rPr>
    </w:lvl>
    <w:lvl w:ilvl="7" w:tplc="0412A308">
      <w:numFmt w:val="bullet"/>
      <w:lvlText w:val="•"/>
      <w:lvlJc w:val="left"/>
      <w:pPr>
        <w:ind w:left="4022" w:hanging="281"/>
      </w:pPr>
      <w:rPr>
        <w:rFonts w:hint="default"/>
        <w:lang w:val="pl-PL" w:eastAsia="en-US" w:bidi="ar-SA"/>
      </w:rPr>
    </w:lvl>
    <w:lvl w:ilvl="8" w:tplc="F370A714">
      <w:numFmt w:val="bullet"/>
      <w:lvlText w:val="•"/>
      <w:lvlJc w:val="left"/>
      <w:pPr>
        <w:ind w:left="4540" w:hanging="281"/>
      </w:pPr>
      <w:rPr>
        <w:rFonts w:hint="default"/>
        <w:lang w:val="pl-PL" w:eastAsia="en-US" w:bidi="ar-SA"/>
      </w:rPr>
    </w:lvl>
  </w:abstractNum>
  <w:abstractNum w:abstractNumId="6" w15:restartNumberingAfterBreak="0">
    <w:nsid w:val="6BFA36CA"/>
    <w:multiLevelType w:val="hybridMultilevel"/>
    <w:tmpl w:val="93BAD250"/>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7" w15:restartNumberingAfterBreak="0">
    <w:nsid w:val="6C1C4662"/>
    <w:multiLevelType w:val="hybridMultilevel"/>
    <w:tmpl w:val="C3949918"/>
    <w:lvl w:ilvl="0" w:tplc="D9B0ACC4">
      <w:start w:val="1"/>
      <w:numFmt w:val="lowerLetter"/>
      <w:lvlText w:val="%1)"/>
      <w:lvlJc w:val="left"/>
      <w:pPr>
        <w:ind w:left="780" w:hanging="348"/>
        <w:jc w:val="left"/>
      </w:pPr>
      <w:rPr>
        <w:rFonts w:ascii="Times New Roman" w:eastAsia="Times New Roman" w:hAnsi="Times New Roman" w:cs="Times New Roman" w:hint="default"/>
        <w:i/>
        <w:w w:val="100"/>
        <w:sz w:val="22"/>
        <w:szCs w:val="22"/>
        <w:lang w:val="pl-PL" w:eastAsia="en-US" w:bidi="ar-SA"/>
      </w:rPr>
    </w:lvl>
    <w:lvl w:ilvl="1" w:tplc="747E5F02">
      <w:numFmt w:val="bullet"/>
      <w:lvlText w:val="•"/>
      <w:lvlJc w:val="left"/>
      <w:pPr>
        <w:ind w:left="1259" w:hanging="348"/>
      </w:pPr>
      <w:rPr>
        <w:rFonts w:hint="default"/>
        <w:lang w:val="pl-PL" w:eastAsia="en-US" w:bidi="ar-SA"/>
      </w:rPr>
    </w:lvl>
    <w:lvl w:ilvl="2" w:tplc="32C87968">
      <w:numFmt w:val="bullet"/>
      <w:lvlText w:val="•"/>
      <w:lvlJc w:val="left"/>
      <w:pPr>
        <w:ind w:left="1739" w:hanging="348"/>
      </w:pPr>
      <w:rPr>
        <w:rFonts w:hint="default"/>
        <w:lang w:val="pl-PL" w:eastAsia="en-US" w:bidi="ar-SA"/>
      </w:rPr>
    </w:lvl>
    <w:lvl w:ilvl="3" w:tplc="20E0AC0E">
      <w:numFmt w:val="bullet"/>
      <w:lvlText w:val="•"/>
      <w:lvlJc w:val="left"/>
      <w:pPr>
        <w:ind w:left="2218" w:hanging="348"/>
      </w:pPr>
      <w:rPr>
        <w:rFonts w:hint="default"/>
        <w:lang w:val="pl-PL" w:eastAsia="en-US" w:bidi="ar-SA"/>
      </w:rPr>
    </w:lvl>
    <w:lvl w:ilvl="4" w:tplc="2C483714">
      <w:numFmt w:val="bullet"/>
      <w:lvlText w:val="•"/>
      <w:lvlJc w:val="left"/>
      <w:pPr>
        <w:ind w:left="2698" w:hanging="348"/>
      </w:pPr>
      <w:rPr>
        <w:rFonts w:hint="default"/>
        <w:lang w:val="pl-PL" w:eastAsia="en-US" w:bidi="ar-SA"/>
      </w:rPr>
    </w:lvl>
    <w:lvl w:ilvl="5" w:tplc="7318E014">
      <w:numFmt w:val="bullet"/>
      <w:lvlText w:val="•"/>
      <w:lvlJc w:val="left"/>
      <w:pPr>
        <w:ind w:left="3177" w:hanging="348"/>
      </w:pPr>
      <w:rPr>
        <w:rFonts w:hint="default"/>
        <w:lang w:val="pl-PL" w:eastAsia="en-US" w:bidi="ar-SA"/>
      </w:rPr>
    </w:lvl>
    <w:lvl w:ilvl="6" w:tplc="F2AC5DC0">
      <w:numFmt w:val="bullet"/>
      <w:lvlText w:val="•"/>
      <w:lvlJc w:val="left"/>
      <w:pPr>
        <w:ind w:left="3657" w:hanging="348"/>
      </w:pPr>
      <w:rPr>
        <w:rFonts w:hint="default"/>
        <w:lang w:val="pl-PL" w:eastAsia="en-US" w:bidi="ar-SA"/>
      </w:rPr>
    </w:lvl>
    <w:lvl w:ilvl="7" w:tplc="1ACE9FB6">
      <w:numFmt w:val="bullet"/>
      <w:lvlText w:val="•"/>
      <w:lvlJc w:val="left"/>
      <w:pPr>
        <w:ind w:left="4136" w:hanging="348"/>
      </w:pPr>
      <w:rPr>
        <w:rFonts w:hint="default"/>
        <w:lang w:val="pl-PL" w:eastAsia="en-US" w:bidi="ar-SA"/>
      </w:rPr>
    </w:lvl>
    <w:lvl w:ilvl="8" w:tplc="AB00C2F6">
      <w:numFmt w:val="bullet"/>
      <w:lvlText w:val="•"/>
      <w:lvlJc w:val="left"/>
      <w:pPr>
        <w:ind w:left="4616" w:hanging="348"/>
      </w:pPr>
      <w:rPr>
        <w:rFonts w:hint="default"/>
        <w:lang w:val="pl-PL" w:eastAsia="en-US" w:bidi="ar-SA"/>
      </w:rPr>
    </w:lvl>
  </w:abstractNum>
  <w:abstractNum w:abstractNumId="8" w15:restartNumberingAfterBreak="0">
    <w:nsid w:val="6F6077D2"/>
    <w:multiLevelType w:val="hybridMultilevel"/>
    <w:tmpl w:val="7F7E9EE4"/>
    <w:lvl w:ilvl="0" w:tplc="B8CAABC0">
      <w:start w:val="1"/>
      <w:numFmt w:val="lowerLetter"/>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9" w15:restartNumberingAfterBreak="0">
    <w:nsid w:val="746636A6"/>
    <w:multiLevelType w:val="hybridMultilevel"/>
    <w:tmpl w:val="6C0C9202"/>
    <w:lvl w:ilvl="0" w:tplc="E5569370">
      <w:start w:val="1"/>
      <w:numFmt w:val="lowerLetter"/>
      <w:lvlText w:val="%1)"/>
      <w:lvlJc w:val="left"/>
      <w:pPr>
        <w:ind w:left="792" w:hanging="348"/>
        <w:jc w:val="left"/>
      </w:pPr>
      <w:rPr>
        <w:rFonts w:ascii="Times New Roman" w:eastAsia="Times New Roman" w:hAnsi="Times New Roman" w:cs="Times New Roman" w:hint="default"/>
        <w:i/>
        <w:w w:val="100"/>
        <w:sz w:val="22"/>
        <w:szCs w:val="22"/>
        <w:lang w:val="pl-PL" w:eastAsia="en-US" w:bidi="ar-SA"/>
      </w:rPr>
    </w:lvl>
    <w:lvl w:ilvl="1" w:tplc="D2885E82">
      <w:numFmt w:val="bullet"/>
      <w:lvlText w:val="•"/>
      <w:lvlJc w:val="left"/>
      <w:pPr>
        <w:ind w:left="1277" w:hanging="348"/>
      </w:pPr>
      <w:rPr>
        <w:rFonts w:hint="default"/>
        <w:lang w:val="pl-PL" w:eastAsia="en-US" w:bidi="ar-SA"/>
      </w:rPr>
    </w:lvl>
    <w:lvl w:ilvl="2" w:tplc="0AE40EA8">
      <w:numFmt w:val="bullet"/>
      <w:lvlText w:val="•"/>
      <w:lvlJc w:val="left"/>
      <w:pPr>
        <w:ind w:left="1755" w:hanging="348"/>
      </w:pPr>
      <w:rPr>
        <w:rFonts w:hint="default"/>
        <w:lang w:val="pl-PL" w:eastAsia="en-US" w:bidi="ar-SA"/>
      </w:rPr>
    </w:lvl>
    <w:lvl w:ilvl="3" w:tplc="A1C813AA">
      <w:numFmt w:val="bullet"/>
      <w:lvlText w:val="•"/>
      <w:lvlJc w:val="left"/>
      <w:pPr>
        <w:ind w:left="2232" w:hanging="348"/>
      </w:pPr>
      <w:rPr>
        <w:rFonts w:hint="default"/>
        <w:lang w:val="pl-PL" w:eastAsia="en-US" w:bidi="ar-SA"/>
      </w:rPr>
    </w:lvl>
    <w:lvl w:ilvl="4" w:tplc="B7362A54">
      <w:numFmt w:val="bullet"/>
      <w:lvlText w:val="•"/>
      <w:lvlJc w:val="left"/>
      <w:pPr>
        <w:ind w:left="2710" w:hanging="348"/>
      </w:pPr>
      <w:rPr>
        <w:rFonts w:hint="default"/>
        <w:lang w:val="pl-PL" w:eastAsia="en-US" w:bidi="ar-SA"/>
      </w:rPr>
    </w:lvl>
    <w:lvl w:ilvl="5" w:tplc="273446CA">
      <w:numFmt w:val="bullet"/>
      <w:lvlText w:val="•"/>
      <w:lvlJc w:val="left"/>
      <w:pPr>
        <w:ind w:left="3187" w:hanging="348"/>
      </w:pPr>
      <w:rPr>
        <w:rFonts w:hint="default"/>
        <w:lang w:val="pl-PL" w:eastAsia="en-US" w:bidi="ar-SA"/>
      </w:rPr>
    </w:lvl>
    <w:lvl w:ilvl="6" w:tplc="00B6A684">
      <w:numFmt w:val="bullet"/>
      <w:lvlText w:val="•"/>
      <w:lvlJc w:val="left"/>
      <w:pPr>
        <w:ind w:left="3665" w:hanging="348"/>
      </w:pPr>
      <w:rPr>
        <w:rFonts w:hint="default"/>
        <w:lang w:val="pl-PL" w:eastAsia="en-US" w:bidi="ar-SA"/>
      </w:rPr>
    </w:lvl>
    <w:lvl w:ilvl="7" w:tplc="9ADC53EA">
      <w:numFmt w:val="bullet"/>
      <w:lvlText w:val="•"/>
      <w:lvlJc w:val="left"/>
      <w:pPr>
        <w:ind w:left="4142" w:hanging="348"/>
      </w:pPr>
      <w:rPr>
        <w:rFonts w:hint="default"/>
        <w:lang w:val="pl-PL" w:eastAsia="en-US" w:bidi="ar-SA"/>
      </w:rPr>
    </w:lvl>
    <w:lvl w:ilvl="8" w:tplc="B226E9D8">
      <w:numFmt w:val="bullet"/>
      <w:lvlText w:val="•"/>
      <w:lvlJc w:val="left"/>
      <w:pPr>
        <w:ind w:left="4620" w:hanging="348"/>
      </w:pPr>
      <w:rPr>
        <w:rFonts w:hint="default"/>
        <w:lang w:val="pl-PL" w:eastAsia="en-US" w:bidi="ar-SA"/>
      </w:rPr>
    </w:lvl>
  </w:abstractNum>
  <w:num w:numId="1">
    <w:abstractNumId w:val="7"/>
  </w:num>
  <w:num w:numId="2">
    <w:abstractNumId w:val="5"/>
  </w:num>
  <w:num w:numId="3">
    <w:abstractNumId w:val="2"/>
  </w:num>
  <w:num w:numId="4">
    <w:abstractNumId w:val="9"/>
  </w:num>
  <w:num w:numId="5">
    <w:abstractNumId w:val="4"/>
  </w:num>
  <w:num w:numId="6">
    <w:abstractNumId w:val="0"/>
  </w:num>
  <w:num w:numId="7">
    <w:abstractNumId w:val="3"/>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02"/>
    <w:rsid w:val="000522CB"/>
    <w:rsid w:val="000A7A85"/>
    <w:rsid w:val="00164820"/>
    <w:rsid w:val="002139FA"/>
    <w:rsid w:val="00271E1D"/>
    <w:rsid w:val="00296B24"/>
    <w:rsid w:val="002F6423"/>
    <w:rsid w:val="00436282"/>
    <w:rsid w:val="004462C6"/>
    <w:rsid w:val="004A7AC7"/>
    <w:rsid w:val="004D1C83"/>
    <w:rsid w:val="00501257"/>
    <w:rsid w:val="005579E0"/>
    <w:rsid w:val="00596419"/>
    <w:rsid w:val="005F47B9"/>
    <w:rsid w:val="00644A4C"/>
    <w:rsid w:val="006C019B"/>
    <w:rsid w:val="00712034"/>
    <w:rsid w:val="007564E1"/>
    <w:rsid w:val="007665F6"/>
    <w:rsid w:val="0077346D"/>
    <w:rsid w:val="00773564"/>
    <w:rsid w:val="007A01A8"/>
    <w:rsid w:val="00833635"/>
    <w:rsid w:val="00842CB8"/>
    <w:rsid w:val="00847A93"/>
    <w:rsid w:val="008A0B20"/>
    <w:rsid w:val="008E2484"/>
    <w:rsid w:val="00931E82"/>
    <w:rsid w:val="00956A16"/>
    <w:rsid w:val="009901F6"/>
    <w:rsid w:val="009D543A"/>
    <w:rsid w:val="00A258F2"/>
    <w:rsid w:val="00A64533"/>
    <w:rsid w:val="00A923A7"/>
    <w:rsid w:val="00AC0FF1"/>
    <w:rsid w:val="00AE5DB5"/>
    <w:rsid w:val="00B3612C"/>
    <w:rsid w:val="00B82BDF"/>
    <w:rsid w:val="00BA29C8"/>
    <w:rsid w:val="00CA24C9"/>
    <w:rsid w:val="00CE1502"/>
    <w:rsid w:val="00D314A2"/>
    <w:rsid w:val="00D31DF5"/>
    <w:rsid w:val="00D62059"/>
    <w:rsid w:val="00DB78D5"/>
    <w:rsid w:val="00E02093"/>
    <w:rsid w:val="00E149D5"/>
    <w:rsid w:val="00E5603E"/>
    <w:rsid w:val="00EA7B73"/>
    <w:rsid w:val="00EF6F5E"/>
    <w:rsid w:val="00F32BE2"/>
    <w:rsid w:val="00F343E4"/>
    <w:rsid w:val="00FA6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A3003"/>
  <w15:docId w15:val="{E7172724-8BB0-4332-AADE-66367253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0"/>
      <w:szCs w:val="20"/>
    </w:rPr>
  </w:style>
  <w:style w:type="paragraph" w:styleId="Tytu">
    <w:name w:val="Title"/>
    <w:basedOn w:val="Normalny"/>
    <w:uiPriority w:val="10"/>
    <w:qFormat/>
    <w:pPr>
      <w:spacing w:before="78"/>
      <w:ind w:left="109" w:right="696"/>
    </w:pPr>
    <w:rPr>
      <w:rFonts w:ascii="Cambria" w:eastAsia="Cambria" w:hAnsi="Cambria" w:cs="Cambria"/>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B78D5"/>
    <w:pPr>
      <w:tabs>
        <w:tab w:val="center" w:pos="4536"/>
        <w:tab w:val="right" w:pos="9072"/>
      </w:tabs>
    </w:pPr>
  </w:style>
  <w:style w:type="character" w:customStyle="1" w:styleId="NagwekZnak">
    <w:name w:val="Nagłówek Znak"/>
    <w:basedOn w:val="Domylnaczcionkaakapitu"/>
    <w:link w:val="Nagwek"/>
    <w:uiPriority w:val="99"/>
    <w:rsid w:val="00DB78D5"/>
    <w:rPr>
      <w:rFonts w:ascii="Times New Roman" w:eastAsia="Times New Roman" w:hAnsi="Times New Roman" w:cs="Times New Roman"/>
      <w:lang w:val="pl-PL"/>
    </w:rPr>
  </w:style>
  <w:style w:type="paragraph" w:styleId="Stopka">
    <w:name w:val="footer"/>
    <w:basedOn w:val="Normalny"/>
    <w:link w:val="StopkaZnak"/>
    <w:uiPriority w:val="99"/>
    <w:unhideWhenUsed/>
    <w:rsid w:val="00DB78D5"/>
    <w:pPr>
      <w:tabs>
        <w:tab w:val="center" w:pos="4536"/>
        <w:tab w:val="right" w:pos="9072"/>
      </w:tabs>
    </w:pPr>
  </w:style>
  <w:style w:type="character" w:customStyle="1" w:styleId="StopkaZnak">
    <w:name w:val="Stopka Znak"/>
    <w:basedOn w:val="Domylnaczcionkaakapitu"/>
    <w:link w:val="Stopka"/>
    <w:uiPriority w:val="99"/>
    <w:rsid w:val="00DB78D5"/>
    <w:rPr>
      <w:rFonts w:ascii="Times New Roman" w:eastAsia="Times New Roman" w:hAnsi="Times New Roman" w:cs="Times New Roman"/>
      <w:lang w:val="pl-PL"/>
    </w:rPr>
  </w:style>
  <w:style w:type="paragraph" w:styleId="Tekstdymka">
    <w:name w:val="Balloon Text"/>
    <w:basedOn w:val="Normalny"/>
    <w:link w:val="TekstdymkaZnak"/>
    <w:uiPriority w:val="99"/>
    <w:semiHidden/>
    <w:unhideWhenUsed/>
    <w:rsid w:val="004D1C8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1C83"/>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6671</Words>
  <Characters>40030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Edyta Wrona</cp:lastModifiedBy>
  <cp:revision>2</cp:revision>
  <cp:lastPrinted>2020-09-30T11:23:00Z</cp:lastPrinted>
  <dcterms:created xsi:type="dcterms:W3CDTF">2020-12-15T12:31:00Z</dcterms:created>
  <dcterms:modified xsi:type="dcterms:W3CDTF">2020-12-15T12:31:00Z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Microsoft® Word 2016</vt:lpwstr>
  </property>
  <property fmtid="{D5CDD505-2E9C-101B-9397-08002B2CF9AE}" pid="4" name="LastSaved">
    <vt:filetime>2020-09-14T00:00:00Z</vt:filetime>
  </property>
</Properties>
</file>