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5FCD" w14:textId="77777777" w:rsidR="00421C28" w:rsidRPr="005C6C0D" w:rsidRDefault="00FC7C2C">
      <w:r w:rsidRPr="005C6C0D">
        <w:tab/>
      </w:r>
    </w:p>
    <w:p w14:paraId="6231FF95" w14:textId="27BCF860" w:rsidR="000244BA" w:rsidRPr="00772771" w:rsidRDefault="000244BA" w:rsidP="000244BA">
      <w:pPr>
        <w:spacing w:line="259" w:lineRule="auto"/>
        <w:rPr>
          <w:rFonts w:ascii="Times New Roman" w:hAnsi="Times New Roman" w:cs="Times New Roman"/>
          <w:b/>
        </w:rPr>
      </w:pPr>
      <w:r w:rsidRPr="00772771">
        <w:rPr>
          <w:rFonts w:ascii="Times New Roman" w:hAnsi="Times New Roman" w:cs="Times New Roman"/>
          <w:b/>
        </w:rPr>
        <w:t>Nr postępowania: WIM.DEA.081</w:t>
      </w:r>
      <w:r w:rsidR="00E15A22" w:rsidRPr="00772771">
        <w:rPr>
          <w:rFonts w:ascii="Times New Roman" w:hAnsi="Times New Roman" w:cs="Times New Roman"/>
          <w:b/>
        </w:rPr>
        <w:t>2.</w:t>
      </w:r>
      <w:r w:rsidR="00772771" w:rsidRPr="00772771">
        <w:rPr>
          <w:rFonts w:ascii="Times New Roman" w:hAnsi="Times New Roman" w:cs="Times New Roman"/>
          <w:b/>
        </w:rPr>
        <w:t>3.2021</w:t>
      </w:r>
    </w:p>
    <w:p w14:paraId="764B4B5B" w14:textId="661FE069" w:rsidR="001A7AC6" w:rsidRPr="00772771" w:rsidRDefault="00A448A7" w:rsidP="00772771">
      <w:pPr>
        <w:pStyle w:val="Nagwek1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72771">
        <w:rPr>
          <w:rFonts w:ascii="Times New Roman" w:hAnsi="Times New Roman" w:cs="Times New Roman"/>
          <w:sz w:val="24"/>
          <w:szCs w:val="24"/>
        </w:rPr>
        <w:t>OGŁOSZENIE O ZAMÓWIENIU</w:t>
      </w:r>
    </w:p>
    <w:p w14:paraId="0C92DC08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790FC98A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8640993"/>
      <w:bookmarkStart w:id="1" w:name="_Hlk8643663"/>
      <w:bookmarkStart w:id="2" w:name="_Hlk12877002"/>
      <w:r w:rsidRPr="00772771">
        <w:rPr>
          <w:rFonts w:ascii="Times New Roman" w:hAnsi="Times New Roman" w:cs="Times New Roman"/>
        </w:rPr>
        <w:t xml:space="preserve">dla postępowania o udzielenie zamówienia publicznego prowadzonego w trybie przetargu zgodnie z Regulaminem Udzielania Zamówień Sektorowych przez Zamawiającego, ogłoszonego na dostawy pn.: </w:t>
      </w:r>
    </w:p>
    <w:p w14:paraId="6DB39A88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1E3C46B9" w14:textId="77777777" w:rsidR="00772771" w:rsidRPr="00772771" w:rsidRDefault="00772771" w:rsidP="0077277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3" w:name="_Hlk505338595"/>
      <w:r w:rsidRPr="00772771">
        <w:rPr>
          <w:rFonts w:ascii="Times New Roman" w:hAnsi="Times New Roman" w:cs="Times New Roman"/>
          <w:b/>
        </w:rPr>
        <w:t>„Dostawa oleju opałowego na potrzeby Warmia i Mazury Sp. z o.o.”</w:t>
      </w:r>
    </w:p>
    <w:bookmarkEnd w:id="3"/>
    <w:p w14:paraId="0971EFAB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73041908" w14:textId="76B1D0F6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771">
        <w:rPr>
          <w:rFonts w:ascii="Times New Roman" w:hAnsi="Times New Roman" w:cs="Times New Roman"/>
          <w:color w:val="000000" w:themeColor="text1"/>
        </w:rPr>
        <w:t>z uwagi na wartość zamówienia mniejszą niż kwoty określone w art. 2 ust. 1 pkt. 2 ustawy z dnia 11 września 2019 r. Prawo zamówień publicznych (tekst jednolity:</w:t>
      </w:r>
      <w:bookmarkEnd w:id="0"/>
      <w:r w:rsidRPr="00772771">
        <w:rPr>
          <w:rFonts w:ascii="Times New Roman" w:hAnsi="Times New Roman" w:cs="Times New Roman"/>
          <w:color w:val="000000" w:themeColor="text1"/>
        </w:rPr>
        <w:t xml:space="preserve"> Dz.U.2021.1129 t.j. z dnia 2021.06.24) do udzielenia niniejszego zamówienia przepisów tej ustawy nie stosuje się. </w:t>
      </w:r>
    </w:p>
    <w:bookmarkEnd w:id="1"/>
    <w:p w14:paraId="7F4144A9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147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772771" w:rsidRPr="00772771" w14:paraId="445568CD" w14:textId="77777777" w:rsidTr="00B415C3">
        <w:trPr>
          <w:trHeight w:val="470"/>
          <w:tblCellSpacing w:w="0" w:type="dxa"/>
        </w:trPr>
        <w:tc>
          <w:tcPr>
            <w:tcW w:w="5000" w:type="pct"/>
            <w:vAlign w:val="center"/>
          </w:tcPr>
          <w:p w14:paraId="05F3F1DF" w14:textId="77777777" w:rsidR="00772771" w:rsidRPr="00772771" w:rsidRDefault="00772771" w:rsidP="00B415C3">
            <w:pPr>
              <w:spacing w:line="276" w:lineRule="auto"/>
              <w:ind w:left="420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 xml:space="preserve">Wspólny Słownik Zamówień (CPV): </w:t>
            </w:r>
            <w:r w:rsidRPr="00772771">
              <w:rPr>
                <w:rFonts w:ascii="Times New Roman" w:hAnsi="Times New Roman" w:cs="Times New Roman"/>
              </w:rPr>
              <w:br/>
              <w:t>09135100-4 – olej opałowy</w:t>
            </w:r>
          </w:p>
          <w:p w14:paraId="3ACF78AD" w14:textId="77777777" w:rsidR="00772771" w:rsidRPr="00772771" w:rsidRDefault="00772771" w:rsidP="00B415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2"/>
    <w:p w14:paraId="7E48BFA7" w14:textId="29DE256F" w:rsidR="00E111DF" w:rsidRPr="00E111DF" w:rsidRDefault="001A7AC6" w:rsidP="00E111DF">
      <w:pPr>
        <w:widowControl w:val="0"/>
        <w:autoSpaceDE w:val="0"/>
        <w:rPr>
          <w:rFonts w:ascii="Times New Roman" w:hAnsi="Times New Roman" w:cs="Times New Roman"/>
          <w:b/>
          <w:bCs/>
          <w:color w:val="365F91" w:themeColor="accent1" w:themeShade="BF"/>
          <w:shd w:val="clear" w:color="auto" w:fill="FFFFFF"/>
        </w:rPr>
      </w:pPr>
      <w:r w:rsidRPr="00772771">
        <w:rPr>
          <w:rFonts w:ascii="Times New Roman" w:hAnsi="Times New Roman" w:cs="Times New Roman"/>
          <w:b/>
          <w:bCs/>
          <w:color w:val="6D6E71"/>
          <w:shd w:val="clear" w:color="auto" w:fill="FFFFFF"/>
        </w:rPr>
        <w:br/>
      </w:r>
      <w:r w:rsidR="00A448A7" w:rsidRPr="00772771">
        <w:rPr>
          <w:rFonts w:ascii="Times New Roman" w:hAnsi="Times New Roman" w:cs="Times New Roman"/>
          <w:b/>
          <w:color w:val="365F91" w:themeColor="accent1" w:themeShade="BF"/>
        </w:rPr>
        <w:t>Sekcja I. Nazwa i adres Zamawiającego</w:t>
      </w:r>
    </w:p>
    <w:p w14:paraId="783BF968" w14:textId="77777777" w:rsidR="00E111DF" w:rsidRPr="00E111DF" w:rsidRDefault="00772771" w:rsidP="00772771">
      <w:pPr>
        <w:pStyle w:val="Akapitzlist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1DF">
        <w:rPr>
          <w:rFonts w:ascii="Times New Roman" w:hAnsi="Times New Roman"/>
          <w:sz w:val="24"/>
          <w:szCs w:val="24"/>
        </w:rPr>
        <w:t>Warmia i Mazury sp. z o.o. zarejestrowana w Rejestrze przedsiębiorców Krajowego Rejestru Sądowego pod pozycją KRS: 0000399439, prowadzonym przez Sąd Rejonowy w Olsztynie, VIII Wydział Gospodarczy – Krajowego Rejestru Sądowego,</w:t>
      </w:r>
    </w:p>
    <w:p w14:paraId="7A51A8F7" w14:textId="77777777" w:rsidR="00E111DF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111DF">
        <w:rPr>
          <w:rFonts w:ascii="Times New Roman" w:hAnsi="Times New Roman"/>
          <w:sz w:val="24"/>
          <w:szCs w:val="24"/>
        </w:rPr>
        <w:t xml:space="preserve">Siedziba (adres): </w:t>
      </w:r>
      <w:r w:rsidRPr="00E111DF">
        <w:rPr>
          <w:rFonts w:ascii="Times New Roman" w:hAnsi="Times New Roman"/>
          <w:sz w:val="24"/>
          <w:szCs w:val="24"/>
        </w:rPr>
        <w:tab/>
      </w:r>
      <w:r w:rsidRPr="00E111DF">
        <w:rPr>
          <w:rFonts w:ascii="Times New Roman" w:hAnsi="Times New Roman"/>
          <w:sz w:val="24"/>
          <w:szCs w:val="24"/>
        </w:rPr>
        <w:tab/>
        <w:t xml:space="preserve">Szymany 150, 12-100 Szczytno. </w:t>
      </w:r>
    </w:p>
    <w:p w14:paraId="07D18B3D" w14:textId="77777777" w:rsidR="00E111DF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111DF">
        <w:rPr>
          <w:rFonts w:ascii="Times New Roman" w:hAnsi="Times New Roman"/>
          <w:sz w:val="24"/>
          <w:szCs w:val="24"/>
        </w:rPr>
        <w:t>Numer Regon:</w:t>
      </w:r>
      <w:r w:rsidRPr="00E111DF">
        <w:rPr>
          <w:rFonts w:ascii="Times New Roman" w:hAnsi="Times New Roman"/>
          <w:sz w:val="24"/>
          <w:szCs w:val="24"/>
        </w:rPr>
        <w:tab/>
      </w:r>
      <w:r w:rsidRPr="00E111DF">
        <w:rPr>
          <w:rFonts w:ascii="Times New Roman" w:hAnsi="Times New Roman"/>
          <w:sz w:val="24"/>
          <w:szCs w:val="24"/>
        </w:rPr>
        <w:tab/>
        <w:t>281345971</w:t>
      </w:r>
    </w:p>
    <w:p w14:paraId="2C951D0C" w14:textId="77777777" w:rsidR="00E111DF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111DF">
        <w:rPr>
          <w:rFonts w:ascii="Times New Roman" w:hAnsi="Times New Roman"/>
          <w:sz w:val="24"/>
          <w:szCs w:val="24"/>
          <w:lang w:val="en-US"/>
        </w:rPr>
        <w:t>Numer NIP:</w:t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  <w:t>7451842294</w:t>
      </w:r>
    </w:p>
    <w:p w14:paraId="1BB45DDE" w14:textId="77777777" w:rsidR="00E111DF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111DF">
        <w:rPr>
          <w:rFonts w:ascii="Times New Roman" w:hAnsi="Times New Roman"/>
          <w:sz w:val="24"/>
          <w:szCs w:val="24"/>
          <w:lang w:val="en-US"/>
        </w:rPr>
        <w:t>Tel.:</w:t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  <w:t>89 544 34 00</w:t>
      </w:r>
    </w:p>
    <w:p w14:paraId="41809852" w14:textId="77777777" w:rsidR="00E111DF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E111DF">
        <w:rPr>
          <w:rFonts w:ascii="Times New Roman" w:hAnsi="Times New Roman"/>
          <w:sz w:val="24"/>
          <w:szCs w:val="24"/>
          <w:lang w:val="en-US"/>
        </w:rPr>
        <w:t>Fax:</w:t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  <w:t>89 722 27 76</w:t>
      </w:r>
    </w:p>
    <w:p w14:paraId="046A4C4E" w14:textId="77777777" w:rsidR="00E111DF" w:rsidRPr="00E111DF" w:rsidRDefault="00772771" w:rsidP="00E111DF">
      <w:pPr>
        <w:pStyle w:val="Akapitzlist"/>
        <w:ind w:left="0"/>
        <w:jc w:val="both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E111DF">
        <w:rPr>
          <w:rFonts w:ascii="Times New Roman" w:hAnsi="Times New Roman"/>
          <w:sz w:val="24"/>
          <w:szCs w:val="24"/>
          <w:lang w:val="en-US"/>
        </w:rPr>
        <w:t>Strona internetowa:</w:t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r w:rsidRPr="00E111DF">
        <w:rPr>
          <w:rFonts w:ascii="Times New Roman" w:hAnsi="Times New Roman"/>
          <w:sz w:val="24"/>
          <w:szCs w:val="24"/>
          <w:lang w:val="en-US"/>
        </w:rPr>
        <w:tab/>
      </w:r>
      <w:hyperlink r:id="rId7" w:history="1">
        <w:r w:rsidRPr="00E111DF">
          <w:rPr>
            <w:rStyle w:val="Hipercze"/>
            <w:rFonts w:ascii="Times New Roman" w:hAnsi="Times New Roman"/>
            <w:sz w:val="24"/>
            <w:szCs w:val="24"/>
            <w:lang w:val="en-US"/>
          </w:rPr>
          <w:t>www.mazuryairport.pl</w:t>
        </w:r>
      </w:hyperlink>
    </w:p>
    <w:p w14:paraId="4C629F7D" w14:textId="717A85C2" w:rsidR="008431E9" w:rsidRPr="00E111DF" w:rsidRDefault="00772771" w:rsidP="00E111D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111DF">
        <w:rPr>
          <w:rFonts w:ascii="Times New Roman" w:hAnsi="Times New Roman"/>
          <w:sz w:val="24"/>
          <w:szCs w:val="24"/>
        </w:rPr>
        <w:t>Adres poczty elektronicznej:</w:t>
      </w:r>
      <w:r w:rsidRPr="00E111DF">
        <w:rPr>
          <w:rFonts w:ascii="Times New Roman" w:hAnsi="Times New Roman"/>
          <w:sz w:val="24"/>
          <w:szCs w:val="24"/>
        </w:rPr>
        <w:tab/>
      </w:r>
      <w:hyperlink r:id="rId8" w:history="1">
        <w:r w:rsidRPr="00E111DF">
          <w:rPr>
            <w:rStyle w:val="Hipercze"/>
            <w:rFonts w:ascii="Times New Roman" w:hAnsi="Times New Roman"/>
            <w:sz w:val="24"/>
            <w:szCs w:val="24"/>
          </w:rPr>
          <w:t>zarzad@mazuryairport.pl</w:t>
        </w:r>
      </w:hyperlink>
    </w:p>
    <w:p w14:paraId="11F7C479" w14:textId="2680AB06" w:rsidR="007472E4" w:rsidRPr="00F637C7" w:rsidRDefault="00A448A7" w:rsidP="00F637C7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772771">
        <w:rPr>
          <w:rFonts w:ascii="Times New Roman" w:hAnsi="Times New Roman" w:cs="Times New Roman"/>
          <w:sz w:val="24"/>
          <w:szCs w:val="24"/>
        </w:rPr>
        <w:t>Sekcja II. Tryb udzielania zamówienia wraz ze wskazaniem miejsc, w których zostało umieszczone ogłoszenie o zamówieniu.</w:t>
      </w:r>
    </w:p>
    <w:p w14:paraId="3E3CF9F2" w14:textId="77777777" w:rsidR="00772771" w:rsidRPr="00772771" w:rsidRDefault="00772771" w:rsidP="00772771">
      <w:pPr>
        <w:numPr>
          <w:ilvl w:val="0"/>
          <w:numId w:val="3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4" w:name="_Hlk12877027"/>
      <w:r w:rsidRPr="00772771">
        <w:rPr>
          <w:rFonts w:ascii="Times New Roman" w:eastAsia="Times New Roman" w:hAnsi="Times New Roman" w:cs="Times New Roman"/>
        </w:rPr>
        <w:t xml:space="preserve">Postępowanie o udzielenie zamówienia publicznego prowadzone jest w trybie </w:t>
      </w:r>
      <w:r w:rsidRPr="00772771">
        <w:rPr>
          <w:rFonts w:ascii="Times New Roman" w:eastAsia="Times New Roman" w:hAnsi="Times New Roman" w:cs="Times New Roman"/>
          <w:b/>
          <w:bCs/>
        </w:rPr>
        <w:t xml:space="preserve">przetargu </w:t>
      </w:r>
      <w:r w:rsidRPr="00772771">
        <w:rPr>
          <w:rFonts w:ascii="Times New Roman" w:eastAsia="Times New Roman" w:hAnsi="Times New Roman" w:cs="Times New Roman"/>
        </w:rPr>
        <w:t>zgodnie z Regulaminem Udzielania Zamówień Sektorowych przez Zamawiającego, udostępnionym na stronie internetowej Zamawiającego oraz na tablicy ogłoszeń w jego siedzibie, wskazanych w Rozdziale I SIWZ, zwanym dalej Regulaminem.</w:t>
      </w:r>
    </w:p>
    <w:p w14:paraId="444D9C45" w14:textId="77777777" w:rsidR="00772771" w:rsidRPr="00772771" w:rsidRDefault="00772771" w:rsidP="00772771">
      <w:pPr>
        <w:numPr>
          <w:ilvl w:val="0"/>
          <w:numId w:val="3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Miejsce publikacji ogłoszenia o zamówieniu:</w:t>
      </w:r>
    </w:p>
    <w:p w14:paraId="7070D75C" w14:textId="77777777" w:rsidR="00772771" w:rsidRPr="00772771" w:rsidRDefault="00772771" w:rsidP="00772771">
      <w:pPr>
        <w:numPr>
          <w:ilvl w:val="0"/>
          <w:numId w:val="3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strona internetowa Zamawiającego – </w:t>
      </w:r>
      <w:hyperlink r:id="rId9" w:history="1">
        <w:r w:rsidRPr="00772771">
          <w:rPr>
            <w:rFonts w:ascii="Times New Roman" w:eastAsia="Times New Roman" w:hAnsi="Times New Roman" w:cs="Times New Roman"/>
            <w:color w:val="0000FF"/>
            <w:u w:val="single"/>
          </w:rPr>
          <w:t>www.mazuryairport.pl</w:t>
        </w:r>
      </w:hyperlink>
      <w:r w:rsidRPr="00772771">
        <w:rPr>
          <w:rFonts w:ascii="Times New Roman" w:eastAsia="Times New Roman" w:hAnsi="Times New Roman" w:cs="Times New Roman"/>
        </w:rPr>
        <w:t>;</w:t>
      </w:r>
    </w:p>
    <w:p w14:paraId="3402CB86" w14:textId="77777777" w:rsidR="00772771" w:rsidRPr="00772771" w:rsidRDefault="00772771" w:rsidP="00772771">
      <w:pPr>
        <w:numPr>
          <w:ilvl w:val="0"/>
          <w:numId w:val="32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tablica ogłoszeń w siedzibie Zamawiającego;</w:t>
      </w:r>
    </w:p>
    <w:p w14:paraId="6A46AB1E" w14:textId="77777777" w:rsidR="00772771" w:rsidRPr="00772771" w:rsidRDefault="00772771" w:rsidP="00772771">
      <w:pPr>
        <w:numPr>
          <w:ilvl w:val="0"/>
          <w:numId w:val="3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lastRenderedPageBreak/>
        <w:t xml:space="preserve">Treść niniejszej specyfikacji istotnych warunków zamówienia Zamawiający udostępnia na swojej stronie internetowej wskazanej w Rozdziale I SIWZ. </w:t>
      </w:r>
    </w:p>
    <w:p w14:paraId="341F9D21" w14:textId="77777777" w:rsidR="00772771" w:rsidRPr="00772771" w:rsidRDefault="00772771" w:rsidP="00772771">
      <w:pPr>
        <w:numPr>
          <w:ilvl w:val="0"/>
          <w:numId w:val="3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772771">
        <w:rPr>
          <w:rFonts w:ascii="Times New Roman" w:eastAsia="Times New Roman" w:hAnsi="Times New Roman" w:cs="Times New Roman"/>
        </w:rPr>
        <w:t xml:space="preserve">Na wniosek Wykonawcy, skierowany zgodnie z Rozdziałem XXI SIWZ Zamawiający przekaże niezwłocznie niniejszą specyfikację istotnych warunków zamówienia. </w:t>
      </w:r>
    </w:p>
    <w:p w14:paraId="3BDBBECD" w14:textId="77777777" w:rsidR="00772771" w:rsidRPr="00772771" w:rsidRDefault="00772771" w:rsidP="00772771">
      <w:pPr>
        <w:numPr>
          <w:ilvl w:val="0"/>
          <w:numId w:val="3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Specyfikację odebrać można także nieodpłatnie w siedzibie Zamawiającego. </w:t>
      </w:r>
      <w:bookmarkEnd w:id="4"/>
    </w:p>
    <w:p w14:paraId="763B8608" w14:textId="312DD2E2" w:rsidR="00D85197" w:rsidRPr="00F637C7" w:rsidRDefault="00A448A7" w:rsidP="00F637C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72771">
        <w:rPr>
          <w:rFonts w:ascii="Times New Roman" w:hAnsi="Times New Roman" w:cs="Times New Roman"/>
          <w:sz w:val="24"/>
          <w:szCs w:val="24"/>
        </w:rPr>
        <w:t>Sekcja III. Oferty wariantowe</w:t>
      </w:r>
    </w:p>
    <w:p w14:paraId="48CC7FA5" w14:textId="2D462344" w:rsidR="00260D59" w:rsidRPr="00772771" w:rsidRDefault="00772771" w:rsidP="00A448A7">
      <w:pPr>
        <w:numPr>
          <w:ilvl w:val="0"/>
          <w:numId w:val="3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5" w:name="_Hlk12877057"/>
      <w:r w:rsidRPr="00772771">
        <w:rPr>
          <w:rFonts w:ascii="Times New Roman" w:eastAsia="Times New Roman" w:hAnsi="Times New Roman" w:cs="Times New Roman"/>
        </w:rPr>
        <w:t xml:space="preserve">Zamawiający nie dopuszcza możliwości składania ofert wariantowych. </w:t>
      </w:r>
      <w:bookmarkEnd w:id="5"/>
    </w:p>
    <w:p w14:paraId="6849AF83" w14:textId="77777777" w:rsidR="00037577" w:rsidRPr="00772771" w:rsidRDefault="00037577" w:rsidP="00A448A7">
      <w:pPr>
        <w:rPr>
          <w:rFonts w:ascii="Times New Roman" w:hAnsi="Times New Roman" w:cs="Times New Roman"/>
        </w:rPr>
      </w:pPr>
    </w:p>
    <w:p w14:paraId="22309883" w14:textId="45FFE970" w:rsidR="00E15A22" w:rsidRPr="00F637C7" w:rsidRDefault="00A448A7" w:rsidP="00F637C7">
      <w:pPr>
        <w:rPr>
          <w:rFonts w:ascii="Times New Roman" w:hAnsi="Times New Roman" w:cs="Times New Roman"/>
          <w:b/>
          <w:color w:val="365F91" w:themeColor="accent1" w:themeShade="BF"/>
        </w:rPr>
      </w:pPr>
      <w:r w:rsidRPr="00772771">
        <w:rPr>
          <w:rFonts w:ascii="Times New Roman" w:hAnsi="Times New Roman" w:cs="Times New Roman"/>
          <w:b/>
          <w:color w:val="365F91" w:themeColor="accent1" w:themeShade="BF"/>
        </w:rPr>
        <w:t>Sekcja IV. Oferty częściowe</w:t>
      </w:r>
    </w:p>
    <w:p w14:paraId="671B652F" w14:textId="271BED53" w:rsidR="00E15A22" w:rsidRPr="00772771" w:rsidRDefault="00772771" w:rsidP="00772771">
      <w:pPr>
        <w:pStyle w:val="Akapitzlist"/>
        <w:numPr>
          <w:ilvl w:val="0"/>
          <w:numId w:val="47"/>
        </w:numPr>
        <w:ind w:left="0" w:firstLine="0"/>
        <w:jc w:val="both"/>
        <w:rPr>
          <w:rFonts w:ascii="Times New Roman" w:eastAsia="Times New Roman" w:hAnsi="Times New Roman"/>
        </w:rPr>
      </w:pPr>
      <w:r w:rsidRPr="00772771">
        <w:rPr>
          <w:rFonts w:ascii="Times New Roman" w:eastAsia="Times New Roman" w:hAnsi="Times New Roman"/>
        </w:rPr>
        <w:t>Zamawiający nie dopuszcza możliwości składania ofert częściowych.</w:t>
      </w:r>
    </w:p>
    <w:p w14:paraId="2105B23D" w14:textId="77777777" w:rsidR="00A448A7" w:rsidRPr="00772771" w:rsidRDefault="00A448A7" w:rsidP="00A448A7">
      <w:pPr>
        <w:rPr>
          <w:rFonts w:ascii="Times New Roman" w:hAnsi="Times New Roman" w:cs="Times New Roman"/>
        </w:rPr>
      </w:pPr>
    </w:p>
    <w:p w14:paraId="22735E46" w14:textId="05AB5684" w:rsidR="00A448A7" w:rsidRPr="00772771" w:rsidRDefault="00A448A7" w:rsidP="00F637C7">
      <w:pPr>
        <w:rPr>
          <w:rFonts w:ascii="Times New Roman" w:hAnsi="Times New Roman" w:cs="Times New Roman"/>
          <w:b/>
        </w:rPr>
      </w:pPr>
      <w:r w:rsidRPr="00772771">
        <w:rPr>
          <w:rFonts w:ascii="Times New Roman" w:hAnsi="Times New Roman" w:cs="Times New Roman"/>
          <w:b/>
          <w:color w:val="365F91" w:themeColor="accent1" w:themeShade="BF"/>
        </w:rPr>
        <w:t>Sekcja V. Opis przedmiotu zamówienia</w:t>
      </w:r>
    </w:p>
    <w:p w14:paraId="7814A9E0" w14:textId="77777777" w:rsidR="00772771" w:rsidRPr="00772771" w:rsidRDefault="00772771" w:rsidP="00772771">
      <w:pPr>
        <w:numPr>
          <w:ilvl w:val="0"/>
          <w:numId w:val="3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6" w:name="_Hlk12877104"/>
      <w:r w:rsidRPr="00772771">
        <w:rPr>
          <w:rFonts w:ascii="Times New Roman" w:eastAsia="Times New Roman" w:hAnsi="Times New Roman" w:cs="Times New Roman"/>
        </w:rPr>
        <w:t xml:space="preserve">Przedmiotem zamówienia jest sukcesywna dostawa oleju opałowego lekkiego </w:t>
      </w:r>
      <w:r w:rsidRPr="00772771">
        <w:rPr>
          <w:rFonts w:ascii="Times New Roman" w:eastAsia="Times New Roman" w:hAnsi="Times New Roman" w:cs="Times New Roman"/>
        </w:rPr>
        <w:br/>
        <w:t xml:space="preserve">na potrzeby własne Spółki Warmia i Mazury w ilości szacunkowej (maksymalnej) </w:t>
      </w:r>
      <w:r w:rsidRPr="00772771">
        <w:rPr>
          <w:rFonts w:ascii="Times New Roman" w:eastAsia="Times New Roman" w:hAnsi="Times New Roman" w:cs="Times New Roman"/>
        </w:rPr>
        <w:br/>
        <w:t>300 000 litrów w okresie 24 miesięcy od dnia podpisania umowy.</w:t>
      </w:r>
    </w:p>
    <w:p w14:paraId="4BC5E6C4" w14:textId="77777777" w:rsidR="00772771" w:rsidRPr="00772771" w:rsidRDefault="00772771" w:rsidP="00772771">
      <w:pPr>
        <w:numPr>
          <w:ilvl w:val="0"/>
          <w:numId w:val="3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772771">
        <w:rPr>
          <w:rFonts w:ascii="Times New Roman" w:eastAsia="Times New Roman" w:hAnsi="Times New Roman" w:cs="Times New Roman"/>
          <w:u w:val="single"/>
        </w:rPr>
        <w:t>Szczegółowy opis przedmiotu zamówienia zawiera załącznik nr 1 do SIWZ.</w:t>
      </w:r>
    </w:p>
    <w:p w14:paraId="0232D8BB" w14:textId="77777777" w:rsidR="00772771" w:rsidRPr="00772771" w:rsidRDefault="00772771" w:rsidP="00772771">
      <w:pPr>
        <w:numPr>
          <w:ilvl w:val="0"/>
          <w:numId w:val="3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Zamawiający zastrzega, że wszędzie tam, gdzie w treści SIWZ dotyczącej opisu przedmiotu zamówienia, zostały wskazane znaki towarowe, patenty lub pochodzenie, Zamawiający dopuszcza metody, materiały, urządzenia, systemy, technologie itp. równoważne do przedstawionych w opisie przedmiotu zamówienia. Oznacza to więc, że Zamawiając dopuszcza zaproponowanie przez Wykonawcę w ofercie wszelkich równoważnych odpowiedników rynkowych o właściwościach nie gorszych niż wskazane przez Zamawiającego. Parametry wskazanego standardu określają natomiast minimalne warunki techniczne, eksploatacyjne, użytkowe, jakościowe i funkcjonalne, jakie ma spełniać oferowany przedmiot zamówienia. Wskazane znaki towarowe, patenty, marki lub nazwy producenta wskazujące na pochodzenie określają jedynie klasę produktu, metody, materiałów, urządzeń, systemów, technologii itp. W ofercie można więc przyjąć metody, materiały, urządzenia, systemy, technologie itp. innych marek i producentów, jednak o parametrach technicznych, jakościowych i właściwościach użytkowych oraz funkcjonalnych odpowiadających metodom, materiałom, urządzeniom, systemom, technologiom itp. opisanym w SIWZ. Zamawiający zastrzega jednak, że oferowane przez Wykonawcę metody, materiały, urządzenia, systemy, technologie itp. nie mogą stanowić nieodpowiadających warunkom opisanym powyżej zamienników w stosunku do metod, materiałów, urządzeń, systemów, technologii itp. wskazanych w opisie przedmiotu zamówienia, za pomocą znaków towarowych, patentów, pochodzenia.</w:t>
      </w:r>
    </w:p>
    <w:bookmarkEnd w:id="6"/>
    <w:p w14:paraId="136EDBE8" w14:textId="77777777" w:rsidR="00260D59" w:rsidRPr="00772771" w:rsidRDefault="00260D59" w:rsidP="00260D59">
      <w:pPr>
        <w:spacing w:line="276" w:lineRule="auto"/>
        <w:contextualSpacing/>
        <w:jc w:val="both"/>
        <w:rPr>
          <w:rFonts w:ascii="Times New Roman" w:eastAsia="Calibri" w:hAnsi="Times New Roman" w:cs="Times New Roman"/>
          <w:lang w:val="cs-CZ" w:eastAsia="en-US"/>
        </w:rPr>
      </w:pPr>
    </w:p>
    <w:p w14:paraId="070A23CC" w14:textId="1922BDDA" w:rsidR="00A448A7" w:rsidRPr="00F637C7" w:rsidRDefault="00A448A7" w:rsidP="00A448A7">
      <w:pPr>
        <w:rPr>
          <w:rFonts w:ascii="Times New Roman" w:hAnsi="Times New Roman" w:cs="Times New Roman"/>
          <w:b/>
          <w:color w:val="365F91" w:themeColor="accent1" w:themeShade="BF"/>
        </w:rPr>
      </w:pPr>
      <w:r w:rsidRPr="00772771">
        <w:rPr>
          <w:rFonts w:ascii="Times New Roman" w:hAnsi="Times New Roman" w:cs="Times New Roman"/>
          <w:b/>
          <w:color w:val="365F91" w:themeColor="accent1" w:themeShade="BF"/>
        </w:rPr>
        <w:t xml:space="preserve">Sekcja VI.  Termin wykonania zamówienia. </w:t>
      </w:r>
    </w:p>
    <w:p w14:paraId="0987A64C" w14:textId="77777777" w:rsidR="00772771" w:rsidRPr="00772771" w:rsidRDefault="00772771" w:rsidP="00772771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7" w:name="_Hlk12877120"/>
      <w:r w:rsidRPr="00772771">
        <w:rPr>
          <w:rFonts w:ascii="Times New Roman" w:eastAsia="Times New Roman" w:hAnsi="Times New Roman" w:cs="Times New Roman"/>
        </w:rPr>
        <w:t>Zamówienie będzie realizowane przez okres 24 miesięcy liczony od dnia podpisania umowy.</w:t>
      </w:r>
    </w:p>
    <w:bookmarkEnd w:id="7"/>
    <w:p w14:paraId="0644B3E6" w14:textId="77777777" w:rsidR="00260D59" w:rsidRPr="00772771" w:rsidRDefault="00260D59" w:rsidP="00912AE9">
      <w:pPr>
        <w:tabs>
          <w:tab w:val="center" w:pos="639"/>
          <w:tab w:val="center" w:pos="4153"/>
          <w:tab w:val="right" w:pos="8306"/>
        </w:tabs>
        <w:jc w:val="both"/>
        <w:rPr>
          <w:rFonts w:ascii="Times New Roman" w:eastAsia="Cambria" w:hAnsi="Times New Roman" w:cs="Times New Roman"/>
          <w:lang w:val="cs-CZ"/>
        </w:rPr>
      </w:pPr>
    </w:p>
    <w:p w14:paraId="14B6430B" w14:textId="77777777" w:rsidR="00E15A22" w:rsidRPr="00772771" w:rsidRDefault="00E15A22" w:rsidP="00912AE9">
      <w:pPr>
        <w:tabs>
          <w:tab w:val="center" w:pos="639"/>
          <w:tab w:val="center" w:pos="4153"/>
          <w:tab w:val="right" w:pos="8306"/>
        </w:tabs>
        <w:jc w:val="both"/>
        <w:rPr>
          <w:rFonts w:ascii="Times New Roman" w:eastAsia="Cambria" w:hAnsi="Times New Roman" w:cs="Times New Roman"/>
          <w:lang w:val="cs-CZ"/>
        </w:rPr>
      </w:pPr>
    </w:p>
    <w:p w14:paraId="34F946B6" w14:textId="28CC3579" w:rsidR="00F637C7" w:rsidRPr="00772771" w:rsidRDefault="00A448A7" w:rsidP="00A448A7">
      <w:pPr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772771">
        <w:rPr>
          <w:rFonts w:ascii="Times New Roman" w:hAnsi="Times New Roman" w:cs="Times New Roman"/>
          <w:b/>
          <w:color w:val="365F91" w:themeColor="accent1" w:themeShade="BF"/>
        </w:rPr>
        <w:t>Sekcja VII. Warunki udziału w postępowaniu oraz opis sposobu dokonywania oceny spełniania tych warunków.</w:t>
      </w:r>
    </w:p>
    <w:p w14:paraId="55A3548C" w14:textId="0E247C96" w:rsidR="00772771" w:rsidRPr="00772771" w:rsidRDefault="00F637C7" w:rsidP="00F637C7">
      <w:pPr>
        <w:numPr>
          <w:ilvl w:val="0"/>
          <w:numId w:val="37"/>
        </w:numPr>
        <w:spacing w:line="276" w:lineRule="auto"/>
        <w:ind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 w:rsidR="00772771" w:rsidRPr="00772771">
        <w:rPr>
          <w:rFonts w:ascii="Times New Roman" w:eastAsia="Times New Roman" w:hAnsi="Times New Roman" w:cs="Times New Roman"/>
        </w:rPr>
        <w:t>udzielenie zamówienia ubiegać się mogą Wykonawcy, którzy:</w:t>
      </w:r>
    </w:p>
    <w:p w14:paraId="75EF5327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7955E644" w14:textId="77777777" w:rsidR="00772771" w:rsidRPr="00772771" w:rsidRDefault="00772771" w:rsidP="00772771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spełniają warunki określone w art. 17 Regulaminu, a dotyczące:</w:t>
      </w:r>
    </w:p>
    <w:p w14:paraId="6F6FBC81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2C9FA02B" w14:textId="77777777" w:rsidR="00772771" w:rsidRPr="00772771" w:rsidRDefault="00772771" w:rsidP="00772771">
      <w:pPr>
        <w:numPr>
          <w:ilvl w:val="0"/>
          <w:numId w:val="39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72771">
        <w:rPr>
          <w:rFonts w:ascii="Times New Roman" w:eastAsia="Times New Roman" w:hAnsi="Times New Roman" w:cs="Times New Roman"/>
          <w:b/>
          <w:bCs/>
        </w:rPr>
        <w:t>posiadania uprawnień do wykonywania określonej działalności lub czynności, jeżeli przepisy prawa nakładają obowiązek ich posiadania:</w:t>
      </w:r>
    </w:p>
    <w:p w14:paraId="02D05C7B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0E787968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 xml:space="preserve">O udzielenie zamówienia mogą ubiegać się Wykonawcy, którzy posiadają aktualną koncesję na obrót paliwami płynnymi wydaną przez Prezesa Urzędu Regulacji Energetyki </w:t>
      </w:r>
      <w:r w:rsidRPr="00772771">
        <w:rPr>
          <w:rFonts w:ascii="Times New Roman" w:hAnsi="Times New Roman" w:cs="Times New Roman"/>
        </w:rPr>
        <w:br/>
        <w:t>zgodnie z  wymogami ustawy z dnia 10 kwietnia 1997 r. Prawo energetyczne (t.j. Dz. U. z 2021 r. poz. 716).</w:t>
      </w:r>
      <w:r w:rsidRPr="00772771" w:rsidDel="00232FE8">
        <w:rPr>
          <w:rFonts w:ascii="Times New Roman" w:hAnsi="Times New Roman" w:cs="Times New Roman"/>
        </w:rPr>
        <w:t xml:space="preserve"> </w:t>
      </w:r>
      <w:r w:rsidRPr="00772771">
        <w:rPr>
          <w:rFonts w:ascii="Times New Roman" w:hAnsi="Times New Roman" w:cs="Times New Roman"/>
        </w:rPr>
        <w:t xml:space="preserve"> - co najmniej na okres od dnia złożenia oferty do końca trwania umowy.</w:t>
      </w:r>
    </w:p>
    <w:p w14:paraId="3ED65064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3ED6F35B" w14:textId="77777777" w:rsidR="00772771" w:rsidRPr="00772771" w:rsidRDefault="00772771" w:rsidP="00772771">
      <w:pPr>
        <w:numPr>
          <w:ilvl w:val="0"/>
          <w:numId w:val="39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72771">
        <w:rPr>
          <w:rFonts w:ascii="Times New Roman" w:eastAsia="Times New Roman" w:hAnsi="Times New Roman" w:cs="Times New Roman"/>
          <w:b/>
          <w:bCs/>
        </w:rPr>
        <w:t>posiadania wiedzy i doświadczenia:</w:t>
      </w:r>
    </w:p>
    <w:p w14:paraId="5742BA88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35FAD065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>Wykonawca musi wykazać, że w okresie ostatnich trzech lat przed upływem składania ofert, a  jeżeli okres prowadzenia działalności jest krótszy - w tym okresie, wykonał (zakończył) w  sposób należyty co najmniej:</w:t>
      </w:r>
    </w:p>
    <w:p w14:paraId="72197620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55D595BF" w14:textId="77777777" w:rsidR="00772771" w:rsidRPr="00772771" w:rsidRDefault="00772771" w:rsidP="00772771">
      <w:pPr>
        <w:numPr>
          <w:ilvl w:val="0"/>
          <w:numId w:val="4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1 zamówienie (w ramach jednej umowy) na dostawę oleju opałowego na łączoną ilość 100 000,00 litrów</w:t>
      </w:r>
    </w:p>
    <w:p w14:paraId="7DDE9E6B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60706D80" w14:textId="77777777" w:rsidR="00772771" w:rsidRPr="00772771" w:rsidRDefault="00772771" w:rsidP="00772771">
      <w:pPr>
        <w:numPr>
          <w:ilvl w:val="0"/>
          <w:numId w:val="39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72771">
        <w:rPr>
          <w:rFonts w:ascii="Times New Roman" w:eastAsia="Times New Roman" w:hAnsi="Times New Roman" w:cs="Times New Roman"/>
          <w:b/>
          <w:bCs/>
        </w:rPr>
        <w:t>dysponowanie odpowiednim potencjałem technicznym oraz osobami zdolnymi do  wykonania zamówienia:</w:t>
      </w:r>
    </w:p>
    <w:p w14:paraId="5425A070" w14:textId="77777777" w:rsidR="00772771" w:rsidRPr="00772771" w:rsidRDefault="00772771" w:rsidP="00772771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4288D9D4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>Zamawiający nie precyzuje w tym zakresie żadnych wymagań, których spełnienie Wykonawca zobowiązany jest wykazać w sposób szczególny – ocena spełniania warunku dokonana będzie na podstawie oświadczenia o spełnianiu warunków udziału w postępowaniu, stanowiącego załącznik nr 3 do SIWZ;</w:t>
      </w:r>
    </w:p>
    <w:p w14:paraId="17197E7F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481697DE" w14:textId="77777777" w:rsidR="00772771" w:rsidRPr="00772771" w:rsidRDefault="00772771" w:rsidP="00772771">
      <w:pPr>
        <w:numPr>
          <w:ilvl w:val="0"/>
          <w:numId w:val="39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772771">
        <w:rPr>
          <w:rFonts w:ascii="Times New Roman" w:eastAsia="Times New Roman" w:hAnsi="Times New Roman" w:cs="Times New Roman"/>
          <w:b/>
          <w:bCs/>
        </w:rPr>
        <w:t>sytuacji ekonomicznej i finansowej:</w:t>
      </w:r>
    </w:p>
    <w:p w14:paraId="25CCEF4D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420513AC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 xml:space="preserve">Zamawiający żąda od wykonawcy posiadania ubezpieczenia od odpowiedzialności cywilnej </w:t>
      </w:r>
      <w:r w:rsidRPr="00772771">
        <w:rPr>
          <w:rFonts w:ascii="Times New Roman" w:hAnsi="Times New Roman" w:cs="Times New Roman"/>
        </w:rPr>
        <w:br/>
        <w:t>w zakresie prowadzonej działalności związanej z przedmiotem zamówienia na sumę gwarancyjną nie mniejszą niż 150.000,00 zł.</w:t>
      </w:r>
    </w:p>
    <w:p w14:paraId="57D077E3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73942776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15BADE91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772771">
        <w:rPr>
          <w:rFonts w:ascii="Times New Roman" w:hAnsi="Times New Roman" w:cs="Times New Roman"/>
          <w:i/>
          <w:iCs/>
        </w:rPr>
        <w:t>Uwaga:</w:t>
      </w:r>
    </w:p>
    <w:p w14:paraId="3CF92E87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  <w:i/>
          <w:iCs/>
        </w:rPr>
        <w:lastRenderedPageBreak/>
        <w:t>W przypadku sum wyrażonych w innych walutach niż PLN dla potrzeb oceny spełniania warunków udziału w postępowaniu Zamawiający stosuje walutę złoty polski zgodnie z  przelicznikiem wynikającym z tabeli kursów walut publikowanej przez Narodowy Bank Polski obowiązującej w dniu ogłoszenia niniejszego postępowania (publikacji SIWZ). Jeżeli w  dniu publikacji SIWZ Narodowy Bank Polski nie publikuje średniego kursu danej waluty, za podstawę przeliczenia przyjmuje się średni kurs waluty publikowany pierwszego dnia, po dniu publikacji SIWZ</w:t>
      </w:r>
      <w:r w:rsidRPr="00772771">
        <w:rPr>
          <w:rFonts w:ascii="Times New Roman" w:hAnsi="Times New Roman" w:cs="Times New Roman"/>
        </w:rPr>
        <w:t>.</w:t>
      </w:r>
    </w:p>
    <w:p w14:paraId="3E7AC051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0630C403" w14:textId="77777777" w:rsidR="00772771" w:rsidRPr="00772771" w:rsidRDefault="00772771" w:rsidP="00772771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Nie podlegają wykluczeniu z postępowania na podstawie art. 19 ust. 1 </w:t>
      </w:r>
      <w:r w:rsidRPr="00772771">
        <w:rPr>
          <w:rFonts w:ascii="Times New Roman" w:eastAsia="Times New Roman" w:hAnsi="Times New Roman" w:cs="Times New Roman"/>
        </w:rPr>
        <w:br/>
        <w:t>(Rozdział II, sekcja 4) Regulaminu Udzielania Zamówień Sektorowych przez Zamawiającego.</w:t>
      </w:r>
    </w:p>
    <w:p w14:paraId="17DC5FBD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7C51956C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>W przypadku Wykonawców wspólnie ubiegających się o udzielenie zamówienia warunek ten musi spełniać każdy z Uczestników indywidualnie.</w:t>
      </w:r>
    </w:p>
    <w:p w14:paraId="60DE402D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4950E693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 xml:space="preserve">W celu potwierdzenia spełniania warunków udziału w postępowaniu Zamawiający żąda złożenia oświadczeń i dokumentów wymienionych w Rozdziale IX. </w:t>
      </w:r>
    </w:p>
    <w:p w14:paraId="3FAA6247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>Zamawiający dokona oceny spełnienia przez Wykonawców warunków udziału w  postępowaniu na dzień składania ofert w oparciu o złożone wraz z ofertą oświadczenia i  dokumenty wg. metody „spełnia/nie spełnia”.</w:t>
      </w:r>
    </w:p>
    <w:p w14:paraId="69F15B34" w14:textId="3D2C3887" w:rsidR="00380D54" w:rsidRPr="00F637C7" w:rsidRDefault="00A448A7" w:rsidP="00F637C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72771">
        <w:rPr>
          <w:rFonts w:ascii="Times New Roman" w:hAnsi="Times New Roman" w:cs="Times New Roman"/>
          <w:sz w:val="24"/>
          <w:szCs w:val="24"/>
        </w:rPr>
        <w:t>Sekcja VIII. Wadium</w:t>
      </w:r>
    </w:p>
    <w:p w14:paraId="5345C1EC" w14:textId="77777777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8" w:name="_Hlk12877187"/>
      <w:r w:rsidRPr="00772771">
        <w:rPr>
          <w:rFonts w:ascii="Times New Roman" w:eastAsia="Times New Roman" w:hAnsi="Times New Roman" w:cs="Times New Roman"/>
        </w:rPr>
        <w:t>Zamawiający wymaga wniesienia wadium w niniejszym postępowaniu w wysokości: 15 000,00. zł (słowne: piętnaście tysięcy zł 00/100)</w:t>
      </w:r>
    </w:p>
    <w:p w14:paraId="362D613D" w14:textId="77777777" w:rsidR="00772771" w:rsidRPr="00772771" w:rsidRDefault="00772771" w:rsidP="0077277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C0562D1" w14:textId="497D6361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Wadium może być wnoszone w jednej lub kilku następujących formach: </w:t>
      </w:r>
    </w:p>
    <w:p w14:paraId="15ACACBE" w14:textId="77777777" w:rsidR="00772771" w:rsidRPr="00772771" w:rsidRDefault="00772771" w:rsidP="00772771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1)</w:t>
      </w:r>
      <w:r w:rsidRPr="00772771">
        <w:rPr>
          <w:rFonts w:ascii="Times New Roman" w:eastAsia="Times New Roman" w:hAnsi="Times New Roman" w:cs="Times New Roman"/>
        </w:rPr>
        <w:tab/>
        <w:t>pieniądzu;</w:t>
      </w:r>
    </w:p>
    <w:p w14:paraId="1C6BAD13" w14:textId="77777777" w:rsidR="00772771" w:rsidRPr="00772771" w:rsidRDefault="00772771" w:rsidP="00772771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2)</w:t>
      </w:r>
      <w:r w:rsidRPr="00772771">
        <w:rPr>
          <w:rFonts w:ascii="Times New Roman" w:eastAsia="Times New Roman" w:hAnsi="Times New Roman" w:cs="Times New Roman"/>
        </w:rPr>
        <w:tab/>
        <w:t>gwarancjach bankowych;</w:t>
      </w:r>
    </w:p>
    <w:p w14:paraId="69DB6048" w14:textId="77777777" w:rsidR="00772771" w:rsidRPr="00772771" w:rsidRDefault="00772771" w:rsidP="00772771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3)</w:t>
      </w:r>
      <w:r w:rsidRPr="00772771">
        <w:rPr>
          <w:rFonts w:ascii="Times New Roman" w:eastAsia="Times New Roman" w:hAnsi="Times New Roman" w:cs="Times New Roman"/>
        </w:rPr>
        <w:tab/>
        <w:t>gwarancjach ubezpieczeniowych;</w:t>
      </w:r>
    </w:p>
    <w:p w14:paraId="200994B5" w14:textId="77777777" w:rsidR="00772771" w:rsidRPr="00772771" w:rsidRDefault="00772771" w:rsidP="00772771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4)</w:t>
      </w:r>
      <w:r w:rsidRPr="00772771">
        <w:rPr>
          <w:rFonts w:ascii="Times New Roman" w:eastAsia="Times New Roman" w:hAnsi="Times New Roman" w:cs="Times New Roman"/>
        </w:rPr>
        <w:tab/>
        <w:t>poręczeniach udzielanych przez podmioty, o których mowa w art. 6b ust. 5 pkt 2 ustawy z dnia 9 listopada 2000 r. o utworzeniu Polskiej Agencji Rozwoju Przedsiębiorczości (t.j. Dz. U. z 2020 r. poz. 299).</w:t>
      </w:r>
    </w:p>
    <w:p w14:paraId="2A9AA278" w14:textId="77777777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W przypadku wnoszenia wadium w pieniądzu Wykonawca jest zobowiązany wpłacić wadium przelewem na rachunek Zamawiającego o numerze:</w:t>
      </w:r>
    </w:p>
    <w:p w14:paraId="0957B0B6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422E4CD" w14:textId="1E54F08E" w:rsidR="00772771" w:rsidRDefault="00772771" w:rsidP="0077277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2771">
        <w:rPr>
          <w:rFonts w:ascii="Times New Roman" w:hAnsi="Times New Roman" w:cs="Times New Roman"/>
          <w:b/>
          <w:bCs/>
        </w:rPr>
        <w:t>69 1240 6292 1111 0010 6796 5574</w:t>
      </w:r>
    </w:p>
    <w:p w14:paraId="3B9D4AFB" w14:textId="77777777" w:rsidR="00772771" w:rsidRPr="00772771" w:rsidRDefault="00772771" w:rsidP="0077277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9B0462B" w14:textId="4A4ED75C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 xml:space="preserve">(dowód przelewu należy dołączyć do oferty) z dopiskiem: </w:t>
      </w:r>
      <w:r w:rsidRPr="00772771">
        <w:rPr>
          <w:rFonts w:ascii="Times New Roman" w:hAnsi="Times New Roman" w:cs="Times New Roman"/>
          <w:i/>
          <w:iCs/>
        </w:rPr>
        <w:t>„Wadium w postępowania na dostawę oleju opałowego na potrzeby Warmia  i Mazury Sp.  z o.o.”</w:t>
      </w:r>
    </w:p>
    <w:p w14:paraId="0A80B438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</w:rPr>
      </w:pPr>
    </w:p>
    <w:p w14:paraId="068E7E98" w14:textId="77777777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lastRenderedPageBreak/>
        <w:t xml:space="preserve">Wadium należy wnieść najpóźniej w terminie wyznaczonym na złożenie oferty. </w:t>
      </w:r>
    </w:p>
    <w:p w14:paraId="239B542E" w14:textId="77777777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Za skuteczne wniesienie wadium w pieniądzu Zamawiający uważa wadium, które w  wyznaczonym terminie składania ofert znajduje się na koncie Zamawiającego.</w:t>
      </w:r>
    </w:p>
    <w:p w14:paraId="18F91CB7" w14:textId="77777777" w:rsidR="00772771" w:rsidRPr="00772771" w:rsidRDefault="00772771" w:rsidP="00772771">
      <w:pPr>
        <w:numPr>
          <w:ilvl w:val="0"/>
          <w:numId w:val="41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W przypadku składania przez Wykonawcę wadium w formie gwarancji bankowej/ubezpieczeniowej winna ona zawierać następujące elementy: </w:t>
      </w:r>
    </w:p>
    <w:p w14:paraId="27CF4E35" w14:textId="77777777" w:rsidR="00772771" w:rsidRPr="00772771" w:rsidRDefault="00772771" w:rsidP="00772771">
      <w:pPr>
        <w:numPr>
          <w:ilvl w:val="0"/>
          <w:numId w:val="4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wskazanie Wykonawcy, wskazanie Zamawiającego, czyli beneficjenta gwarancji/ ubezpieczenia, wskazanie Gwaranta (banku lub towarzystwa ubezpieczeniowego udzielającego gwarancji) oraz wskazanie ich siedziby, </w:t>
      </w:r>
    </w:p>
    <w:p w14:paraId="56F803CB" w14:textId="77777777" w:rsidR="00772771" w:rsidRPr="00772771" w:rsidRDefault="00772771" w:rsidP="00772771">
      <w:pPr>
        <w:numPr>
          <w:ilvl w:val="0"/>
          <w:numId w:val="4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dokładną nazwę postępowania stanowiącego przyczynę wystawienia gwarancji, </w:t>
      </w:r>
    </w:p>
    <w:p w14:paraId="03B679F6" w14:textId="77777777" w:rsidR="00772771" w:rsidRPr="00772771" w:rsidRDefault="00772771" w:rsidP="00772771">
      <w:pPr>
        <w:numPr>
          <w:ilvl w:val="0"/>
          <w:numId w:val="4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wskazanie sumy gwarancyjnej, </w:t>
      </w:r>
    </w:p>
    <w:p w14:paraId="0A718579" w14:textId="77777777" w:rsidR="00772771" w:rsidRPr="00772771" w:rsidRDefault="00772771" w:rsidP="00772771">
      <w:pPr>
        <w:numPr>
          <w:ilvl w:val="0"/>
          <w:numId w:val="4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określenie terminu ważności gwarancji od … do…, </w:t>
      </w:r>
    </w:p>
    <w:p w14:paraId="401A21CA" w14:textId="77777777" w:rsidR="00772771" w:rsidRPr="00772771" w:rsidRDefault="00772771" w:rsidP="00772771">
      <w:pPr>
        <w:numPr>
          <w:ilvl w:val="0"/>
          <w:numId w:val="43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z treści gwarancji lub poręczenia powinno wynikać bezwarunkowe i nieodwołalne zobowiązanie gwaranta lub poręczyciela do zapłaceniu Zamawiającemu na pierwsze pisemne żądanie pełnej sumy wadium w przypadku, gdy zajdą ku temu okoliczności określone w art. 23 ust. 11 i 12 Regulaminu Udzielania Zamówień Sektorowych.</w:t>
      </w:r>
    </w:p>
    <w:bookmarkEnd w:id="8"/>
    <w:p w14:paraId="48E6C53E" w14:textId="77777777" w:rsidR="00380D54" w:rsidRPr="00772771" w:rsidRDefault="00380D54" w:rsidP="00A448A7">
      <w:pPr>
        <w:rPr>
          <w:rFonts w:ascii="Times New Roman" w:hAnsi="Times New Roman" w:cs="Times New Roman"/>
          <w:b/>
          <w:lang w:val="cs-CZ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276"/>
        <w:gridCol w:w="222"/>
      </w:tblGrid>
      <w:tr w:rsidR="00A448A7" w:rsidRPr="00772771" w14:paraId="1EFBFA85" w14:textId="77777777" w:rsidTr="00772771">
        <w:trPr>
          <w:trHeight w:val="1420"/>
        </w:trPr>
        <w:tc>
          <w:tcPr>
            <w:tcW w:w="9276" w:type="dxa"/>
            <w:shd w:val="clear" w:color="auto" w:fill="auto"/>
          </w:tcPr>
          <w:p w14:paraId="555E6897" w14:textId="64815727" w:rsidR="00A448A7" w:rsidRPr="00F637C7" w:rsidRDefault="00A448A7" w:rsidP="00FE5AE0">
            <w:pPr>
              <w:contextualSpacing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72771">
              <w:rPr>
                <w:rFonts w:ascii="Times New Roman" w:hAnsi="Times New Roman" w:cs="Times New Roman"/>
                <w:b/>
                <w:color w:val="365F91" w:themeColor="accent1" w:themeShade="BF"/>
              </w:rPr>
              <w:t>Sekcja IX. Kryteria oceny ofert i ich znaczenie</w:t>
            </w:r>
          </w:p>
          <w:p w14:paraId="222BD06A" w14:textId="77777777" w:rsidR="00772771" w:rsidRPr="00772771" w:rsidRDefault="00772771" w:rsidP="00772771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72771">
              <w:rPr>
                <w:rFonts w:ascii="Times New Roman" w:eastAsia="Times New Roman" w:hAnsi="Times New Roman" w:cs="Times New Roman"/>
              </w:rPr>
              <w:t xml:space="preserve">Przy wyborze oferty najkorzystniejszej Zamawiający będzie kierował się następującymi kryteriami oceny ofert tj. </w:t>
            </w:r>
            <w:r w:rsidRPr="00772771">
              <w:rPr>
                <w:rFonts w:ascii="Times New Roman" w:eastAsia="Times New Roman" w:hAnsi="Times New Roman" w:cs="Times New Roman"/>
                <w:b/>
              </w:rPr>
              <w:t>cena – waga 100 %</w:t>
            </w:r>
            <w:r w:rsidRPr="00772771">
              <w:rPr>
                <w:rFonts w:ascii="Times New Roman" w:eastAsia="Times New Roman" w:hAnsi="Times New Roman" w:cs="Times New Roman"/>
              </w:rPr>
              <w:t xml:space="preserve"> - </w:t>
            </w:r>
            <w:r w:rsidRPr="00772771">
              <w:rPr>
                <w:rFonts w:ascii="Times New Roman" w:eastAsia="Times New Roman" w:hAnsi="Times New Roman" w:cs="Times New Roman"/>
                <w:b/>
              </w:rPr>
              <w:t>liczba punktów możliwych do otrzymania w kryterium – 100 pkt.</w:t>
            </w:r>
          </w:p>
          <w:p w14:paraId="05E74010" w14:textId="77777777" w:rsidR="00772771" w:rsidRPr="00772771" w:rsidRDefault="00772771" w:rsidP="00772771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72771">
              <w:rPr>
                <w:rFonts w:ascii="Times New Roman" w:eastAsia="Times New Roman" w:hAnsi="Times New Roman" w:cs="Times New Roman"/>
              </w:rPr>
              <w:t>Punktacja kryteriów oceny ofert zostanie obliczona  w następujący sposób:</w:t>
            </w:r>
          </w:p>
          <w:p w14:paraId="13915937" w14:textId="77777777" w:rsidR="00772771" w:rsidRPr="00772771" w:rsidRDefault="00772771" w:rsidP="007727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A185DAF" w14:textId="77777777" w:rsidR="00772771" w:rsidRPr="00772771" w:rsidRDefault="00772771" w:rsidP="007727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>Najniższa cena brutto spośród badanych ofert</w:t>
            </w:r>
          </w:p>
          <w:p w14:paraId="23CEE016" w14:textId="77777777" w:rsidR="00772771" w:rsidRPr="00772771" w:rsidRDefault="00772771" w:rsidP="007727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 xml:space="preserve"> Ilość uzyskanych punktów =   ----------------------------------------------------------- x 100</w:t>
            </w:r>
          </w:p>
          <w:p w14:paraId="527779D8" w14:textId="77777777" w:rsidR="00772771" w:rsidRPr="00772771" w:rsidRDefault="00772771" w:rsidP="007727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 xml:space="preserve">           </w:t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  <w:t>Cena brutto badanej oferty</w:t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  <w:r w:rsidRPr="00772771">
              <w:rPr>
                <w:rFonts w:ascii="Times New Roman" w:hAnsi="Times New Roman" w:cs="Times New Roman"/>
              </w:rPr>
              <w:tab/>
            </w:r>
          </w:p>
          <w:p w14:paraId="4C8A22BE" w14:textId="77777777" w:rsidR="00772771" w:rsidRPr="00772771" w:rsidRDefault="00772771" w:rsidP="007727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 xml:space="preserve">Wynik działania wykonanego wg. powyższego wzoru zostanie zaokrąglony do dwóch miejsc </w:t>
            </w:r>
          </w:p>
          <w:p w14:paraId="6A63B39B" w14:textId="77777777" w:rsidR="00772771" w:rsidRPr="00772771" w:rsidRDefault="00772771" w:rsidP="007727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2771">
              <w:rPr>
                <w:rFonts w:ascii="Times New Roman" w:hAnsi="Times New Roman" w:cs="Times New Roman"/>
              </w:rPr>
              <w:t>po przecinku.</w:t>
            </w:r>
          </w:p>
          <w:p w14:paraId="0DEE2052" w14:textId="77777777" w:rsidR="00772771" w:rsidRPr="00772771" w:rsidRDefault="00772771" w:rsidP="00772771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72771">
              <w:rPr>
                <w:rFonts w:ascii="Times New Roman" w:eastAsia="Times New Roman" w:hAnsi="Times New Roman" w:cs="Times New Roman"/>
              </w:rPr>
              <w:t>Za najkorzystniejszą zostanie uznana oferta z największą ilością punktów spośród wszystkich nieodrzuconych ofert.</w:t>
            </w:r>
          </w:p>
          <w:p w14:paraId="035AA98F" w14:textId="77777777" w:rsidR="00772771" w:rsidRPr="00772771" w:rsidRDefault="00772771" w:rsidP="00772771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72771">
              <w:rPr>
                <w:rFonts w:ascii="Times New Roman" w:eastAsia="Times New Roman" w:hAnsi="Times New Roman" w:cs="Times New Roman"/>
              </w:rPr>
              <w:t>Jeżeli nie można wybrać oferty najkorzystniejszej z uwagi na to, że dwie lub więcej ofert przedstawia taki sam bilans ceny i innych kryteriów oceny ofert, zamawiający spośród tych ofert wybiera ofertę z niższą ceną.</w:t>
            </w:r>
          </w:p>
          <w:p w14:paraId="136B7F99" w14:textId="54355D9B" w:rsidR="00A448A7" w:rsidRPr="00772771" w:rsidRDefault="00772771" w:rsidP="00772771">
            <w:pPr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72771">
              <w:rPr>
                <w:rFonts w:ascii="Times New Roman" w:eastAsia="Times New Roman" w:hAnsi="Times New Roman" w:cs="Times New Roman"/>
              </w:rPr>
      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</w:t>
            </w:r>
          </w:p>
        </w:tc>
        <w:tc>
          <w:tcPr>
            <w:tcW w:w="222" w:type="dxa"/>
            <w:shd w:val="clear" w:color="auto" w:fill="auto"/>
          </w:tcPr>
          <w:p w14:paraId="1E0ACA34" w14:textId="77777777" w:rsidR="00A448A7" w:rsidRPr="00772771" w:rsidRDefault="00A448A7" w:rsidP="00FE5A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5D7885" w14:textId="50F95147" w:rsidR="000244BA" w:rsidRPr="00F637C7" w:rsidRDefault="00A448A7" w:rsidP="00F637C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72771">
        <w:rPr>
          <w:rFonts w:ascii="Times New Roman" w:hAnsi="Times New Roman" w:cs="Times New Roman"/>
          <w:sz w:val="24"/>
          <w:szCs w:val="24"/>
        </w:rPr>
        <w:t>Sekcja X. Miejsce oraz termin składania i otwarcia ofert</w:t>
      </w:r>
      <w:bookmarkStart w:id="9" w:name="_Toc366836342"/>
      <w:bookmarkStart w:id="10" w:name="_Toc377721480"/>
    </w:p>
    <w:p w14:paraId="18D217BC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11" w:name="_Hlk12877251"/>
      <w:bookmarkEnd w:id="9"/>
      <w:bookmarkEnd w:id="10"/>
      <w:r w:rsidRPr="00772771">
        <w:rPr>
          <w:rFonts w:ascii="Times New Roman" w:eastAsia="Times New Roman" w:hAnsi="Times New Roman" w:cs="Times New Roman"/>
        </w:rPr>
        <w:t>Oferty należy składać w miejscu: 12-100 Szczytno, Szymany 150 z dopiskiem</w:t>
      </w:r>
      <w:r w:rsidRPr="00772771">
        <w:rPr>
          <w:rFonts w:ascii="Times New Roman" w:eastAsia="Times New Roman" w:hAnsi="Times New Roman" w:cs="Times New Roman"/>
          <w:b/>
        </w:rPr>
        <w:t>:</w:t>
      </w:r>
      <w:r w:rsidRPr="00772771">
        <w:rPr>
          <w:rFonts w:ascii="Times New Roman" w:eastAsia="Times New Roman" w:hAnsi="Times New Roman" w:cs="Times New Roman"/>
          <w:b/>
        </w:rPr>
        <w:br/>
      </w:r>
    </w:p>
    <w:p w14:paraId="4EE53AD9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72771">
        <w:rPr>
          <w:rFonts w:ascii="Times New Roman" w:hAnsi="Times New Roman" w:cs="Times New Roman"/>
          <w:bCs/>
        </w:rPr>
        <w:lastRenderedPageBreak/>
        <w:t>Oferta w postępowaniu na</w:t>
      </w:r>
      <w:r w:rsidRPr="00772771">
        <w:rPr>
          <w:rFonts w:ascii="Times New Roman" w:hAnsi="Times New Roman" w:cs="Times New Roman"/>
          <w:b/>
        </w:rPr>
        <w:t xml:space="preserve">: „Dostawa oleju opałowego na potrzeby Warmia i  Mazury </w:t>
      </w:r>
      <w:r w:rsidRPr="00772771">
        <w:rPr>
          <w:rFonts w:ascii="Times New Roman" w:hAnsi="Times New Roman" w:cs="Times New Roman"/>
          <w:b/>
        </w:rPr>
        <w:br/>
        <w:t>Sp. z o.o.”</w:t>
      </w:r>
    </w:p>
    <w:p w14:paraId="4B0F6F79" w14:textId="77777777" w:rsidR="00772771" w:rsidRPr="00772771" w:rsidRDefault="00772771" w:rsidP="0077277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A344A3A" w14:textId="77777777" w:rsidR="00772771" w:rsidRPr="00772771" w:rsidRDefault="00772771" w:rsidP="00772771">
      <w:pPr>
        <w:spacing w:line="276" w:lineRule="auto"/>
        <w:jc w:val="center"/>
        <w:rPr>
          <w:rFonts w:ascii="Times New Roman" w:hAnsi="Times New Roman" w:cs="Times New Roman"/>
        </w:rPr>
      </w:pPr>
      <w:r w:rsidRPr="00772771">
        <w:rPr>
          <w:rFonts w:ascii="Times New Roman" w:hAnsi="Times New Roman" w:cs="Times New Roman"/>
        </w:rPr>
        <w:t xml:space="preserve">Termin składania ofert do dnia </w:t>
      </w:r>
      <w:r w:rsidRPr="00772771">
        <w:rPr>
          <w:rFonts w:ascii="Times New Roman" w:hAnsi="Times New Roman" w:cs="Times New Roman"/>
          <w:b/>
        </w:rPr>
        <w:t>27.08.2021 roku do godz. 12.00.</w:t>
      </w:r>
    </w:p>
    <w:p w14:paraId="331061AC" w14:textId="5884005C" w:rsidR="00772771" w:rsidRPr="00772771" w:rsidRDefault="00772771" w:rsidP="0077277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72771">
        <w:rPr>
          <w:rFonts w:ascii="Times New Roman" w:hAnsi="Times New Roman" w:cs="Times New Roman"/>
        </w:rPr>
        <w:t xml:space="preserve">Termin otwarcia ofert w dniu </w:t>
      </w:r>
      <w:r w:rsidRPr="00772771">
        <w:rPr>
          <w:rFonts w:ascii="Times New Roman" w:hAnsi="Times New Roman" w:cs="Times New Roman"/>
          <w:b/>
          <w:bCs/>
        </w:rPr>
        <w:t>27.08.2021</w:t>
      </w:r>
      <w:r w:rsidRPr="00772771">
        <w:rPr>
          <w:rFonts w:ascii="Times New Roman" w:hAnsi="Times New Roman" w:cs="Times New Roman"/>
          <w:b/>
        </w:rPr>
        <w:t xml:space="preserve"> roku o godz</w:t>
      </w:r>
      <w:r w:rsidR="00471D29">
        <w:rPr>
          <w:rFonts w:ascii="Times New Roman" w:hAnsi="Times New Roman" w:cs="Times New Roman"/>
          <w:b/>
        </w:rPr>
        <w:t>.</w:t>
      </w:r>
      <w:r w:rsidRPr="00772771">
        <w:rPr>
          <w:rFonts w:ascii="Times New Roman" w:hAnsi="Times New Roman" w:cs="Times New Roman"/>
          <w:b/>
        </w:rPr>
        <w:t>12.30.</w:t>
      </w:r>
    </w:p>
    <w:p w14:paraId="167FCBB8" w14:textId="77777777" w:rsidR="00772771" w:rsidRPr="00772771" w:rsidRDefault="00772771" w:rsidP="0077277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FB70937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W przypadku składania ofert drogą pocztową (przesyłka polecona lub poczta kurierska) za termin jej złożenia przyjęty będzie dzień i godzina otrzymania oferty przez Zamawiającego. </w:t>
      </w:r>
    </w:p>
    <w:p w14:paraId="6BE965BC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72771">
        <w:rPr>
          <w:rFonts w:ascii="Times New Roman" w:eastAsia="Times New Roman" w:hAnsi="Times New Roman" w:cs="Times New Roman"/>
        </w:rPr>
        <w:t xml:space="preserve">W przypadku składania ofert drogą pocztową (przesyłka polecona lub poczta kurierska) Oferty należy przesłać na adres: „Warmia i Mazury” Sp. z o.o.,12-100 Szczytno, Szymany 150 z dopiskiem: </w:t>
      </w:r>
      <w:r w:rsidRPr="00772771">
        <w:rPr>
          <w:rFonts w:ascii="Times New Roman" w:eastAsia="Times New Roman" w:hAnsi="Times New Roman" w:cs="Times New Roman"/>
          <w:b/>
        </w:rPr>
        <w:t>Oferta w postępowaniu na: ,,Dostawa oleju opałowego na potrzeby Warmia i  Mazury Sp. z o. o.”</w:t>
      </w:r>
    </w:p>
    <w:p w14:paraId="73F0C691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Otwarcie ofert nastąpi w miejscu: 12-100 Szczytno, Szymany 150.</w:t>
      </w:r>
    </w:p>
    <w:p w14:paraId="76FEB0D1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Kolejność otwierania ofert będzie zgodna z kolejnością rejestracji ich wpłynięcia do Zamawiającego.</w:t>
      </w:r>
    </w:p>
    <w:p w14:paraId="23D243C7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Bezpośrednio przed otwarciem ofert Zamawiający poda kwotę, jaką zamierza przeznaczyć na sfinansowanie zamówienia.</w:t>
      </w:r>
    </w:p>
    <w:p w14:paraId="547EFAE4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Podczas otwarcia ofert Zamawiający poda nazwy (firmy) oraz adresy wykonawców, </w:t>
      </w:r>
      <w:r w:rsidRPr="00772771">
        <w:rPr>
          <w:rFonts w:ascii="Times New Roman" w:eastAsia="Times New Roman" w:hAnsi="Times New Roman" w:cs="Times New Roman"/>
        </w:rPr>
        <w:br/>
        <w:t xml:space="preserve">a także informacje dotyczące ceny ofertowej oraz okresu gwarancji zawarte w ofertach. </w:t>
      </w:r>
    </w:p>
    <w:p w14:paraId="266BCF40" w14:textId="77777777" w:rsidR="00772771" w:rsidRPr="00772771" w:rsidRDefault="00772771" w:rsidP="00772771">
      <w:pPr>
        <w:numPr>
          <w:ilvl w:val="0"/>
          <w:numId w:val="44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Wykonawca, który nie będzie obecny przy otwieraniu ofert może wystąpić do Zamawiającego z wnioskiem o przesłanie informacji ogłoszonych w trakcie otwarcia ofert. Informacje te Zamawiający przekaże niezwłocznie Wykonawcy.</w:t>
      </w:r>
    </w:p>
    <w:bookmarkEnd w:id="11"/>
    <w:p w14:paraId="0C901840" w14:textId="77777777" w:rsidR="00772771" w:rsidRPr="00772771" w:rsidRDefault="00772771" w:rsidP="00E15A2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365F91" w:themeColor="accent1" w:themeShade="BF"/>
        </w:rPr>
      </w:pPr>
    </w:p>
    <w:p w14:paraId="2AECA939" w14:textId="07AFF008" w:rsidR="00E15A22" w:rsidRPr="00772771" w:rsidRDefault="00A448A7" w:rsidP="00E15A2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365F91" w:themeColor="accent1" w:themeShade="BF"/>
        </w:rPr>
      </w:pPr>
      <w:r w:rsidRPr="00772771">
        <w:rPr>
          <w:rFonts w:ascii="Times New Roman" w:hAnsi="Times New Roman" w:cs="Times New Roman"/>
          <w:b/>
          <w:bCs/>
          <w:color w:val="365F91" w:themeColor="accent1" w:themeShade="BF"/>
        </w:rPr>
        <w:t>Sekcja XI. Termin związania ofertą</w:t>
      </w:r>
    </w:p>
    <w:p w14:paraId="5EB44DA3" w14:textId="77777777" w:rsidR="00772771" w:rsidRPr="00772771" w:rsidRDefault="00772771" w:rsidP="0077277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12" w:name="_Hlk12877303"/>
      <w:r w:rsidRPr="00772771">
        <w:rPr>
          <w:rFonts w:ascii="Times New Roman" w:eastAsia="Times New Roman" w:hAnsi="Times New Roman" w:cs="Times New Roman"/>
        </w:rPr>
        <w:t>Wykonawca jest związany ofertą przez 30 dni.</w:t>
      </w:r>
    </w:p>
    <w:p w14:paraId="461341C7" w14:textId="77777777" w:rsidR="00772771" w:rsidRPr="00772771" w:rsidRDefault="00772771" w:rsidP="0077277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 xml:space="preserve">Zamawiający, na co najmniej 3 dni przed upływem terminu związania ofertą, może zwrócić się do wykonawców o wyrażenie zgody na przedłużenie tego terminu o  oznaczony okres, nie dłuższy niż 60 dni. </w:t>
      </w:r>
    </w:p>
    <w:p w14:paraId="6BCF47C8" w14:textId="77777777" w:rsidR="00772771" w:rsidRPr="00772771" w:rsidRDefault="00772771" w:rsidP="0077277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Wykonawca może samodzielnie dokonać przedłużenia terminu związania ofertą.</w:t>
      </w:r>
    </w:p>
    <w:p w14:paraId="0A01B15B" w14:textId="77777777" w:rsidR="00772771" w:rsidRPr="00772771" w:rsidRDefault="00772771" w:rsidP="0077277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Odmowa wyrażenia zgody, o której mowa w ust. 2, nie powoduje utraty wadium.</w:t>
      </w:r>
    </w:p>
    <w:p w14:paraId="7DFDA089" w14:textId="77777777" w:rsidR="00772771" w:rsidRPr="00772771" w:rsidRDefault="00772771" w:rsidP="00772771">
      <w:pPr>
        <w:numPr>
          <w:ilvl w:val="0"/>
          <w:numId w:val="45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772771">
        <w:rPr>
          <w:rFonts w:ascii="Times New Roman" w:eastAsia="Times New Roman" w:hAnsi="Times New Roman" w:cs="Times New Roman"/>
        </w:rPr>
        <w:t>Przedłużenie terminu związania ofertą jest dopuszczalne tylko z jednoczesnym przedłużeniem okresu ważności wadium, albo jeżeli nie jest to możliwe, z wniesieniem nowego wadium na przedłużony okres związania ofertą.</w:t>
      </w:r>
      <w:bookmarkEnd w:id="12"/>
    </w:p>
    <w:p w14:paraId="208FCFE0" w14:textId="77777777" w:rsidR="00260D59" w:rsidRPr="00772771" w:rsidRDefault="00260D59" w:rsidP="00260D59">
      <w:pPr>
        <w:ind w:left="284" w:hanging="284"/>
        <w:jc w:val="both"/>
        <w:rPr>
          <w:rFonts w:ascii="Times New Roman" w:hAnsi="Times New Roman" w:cs="Times New Roman"/>
        </w:rPr>
      </w:pPr>
    </w:p>
    <w:p w14:paraId="0799EED1" w14:textId="03981137" w:rsidR="00A448A7" w:rsidRPr="00F637C7" w:rsidRDefault="00A448A7" w:rsidP="00A448A7">
      <w:pPr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772771">
        <w:rPr>
          <w:rFonts w:ascii="Times New Roman" w:hAnsi="Times New Roman" w:cs="Times New Roman"/>
          <w:b/>
          <w:color w:val="365F91" w:themeColor="accent1" w:themeShade="BF"/>
        </w:rPr>
        <w:t>Sekcja XII. Zamówienia uzupełniające</w:t>
      </w:r>
    </w:p>
    <w:p w14:paraId="4A24EAEA" w14:textId="77777777" w:rsidR="00772771" w:rsidRPr="00772771" w:rsidRDefault="00772771" w:rsidP="00772771">
      <w:pPr>
        <w:numPr>
          <w:ilvl w:val="0"/>
          <w:numId w:val="46"/>
        </w:numPr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bookmarkStart w:id="13" w:name="_Hlk12877322"/>
      <w:r w:rsidRPr="00772771">
        <w:rPr>
          <w:rFonts w:ascii="Times New Roman" w:eastAsia="Times New Roman" w:hAnsi="Times New Roman" w:cs="Times New Roman"/>
        </w:rPr>
        <w:t>Zamawiający nie przewiduje możliwości udzielenia zamówień uzupełniających.</w:t>
      </w:r>
      <w:bookmarkEnd w:id="13"/>
    </w:p>
    <w:p w14:paraId="341BD10D" w14:textId="1B84A119" w:rsidR="00791A2F" w:rsidRPr="00772771" w:rsidRDefault="00791A2F" w:rsidP="00BB0D83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sectPr w:rsidR="00791A2F" w:rsidRPr="00772771" w:rsidSect="00421C28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399C" w14:textId="77777777" w:rsidR="00953195" w:rsidRDefault="00953195" w:rsidP="00DC7839">
      <w:r>
        <w:separator/>
      </w:r>
    </w:p>
  </w:endnote>
  <w:endnote w:type="continuationSeparator" w:id="0">
    <w:p w14:paraId="51C98CAC" w14:textId="77777777" w:rsidR="00953195" w:rsidRDefault="00953195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9646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E2F87" wp14:editId="71E24B8C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91D38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6E629B6C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57F17345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64E013C7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9C790E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 00</w:t>
                            </w:r>
                          </w:p>
                          <w:p w14:paraId="0363A0D9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DE8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6AA5005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570C0FF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4CDF75D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6C9762D4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41E3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5531672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634EF3C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66EBAE87" w14:textId="7EC2FBF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72771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186 727</w:t>
                            </w:r>
                            <w:r w:rsidR="00050D01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000,00 PLN</w:t>
                            </w:r>
                          </w:p>
                          <w:p w14:paraId="7A934D93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0140D1F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E2F87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11791D38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6E629B6C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57F17345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64E013C7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9C790E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 00</w:t>
                      </w:r>
                    </w:p>
                    <w:p w14:paraId="0363A0D9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4756DE8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6AA5005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570C0FF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4CDF75D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6C9762D4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430941E3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5531672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634EF3C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66EBAE87" w14:textId="7EC2FBF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72771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186 727</w:t>
                      </w:r>
                      <w:r w:rsidR="00050D01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000,00 PLN</w:t>
                      </w:r>
                    </w:p>
                    <w:p w14:paraId="7A934D93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0140D1F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4DB7C589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F5D6" w14:textId="77777777" w:rsidR="00953195" w:rsidRDefault="00953195" w:rsidP="00DC7839">
      <w:r>
        <w:separator/>
      </w:r>
    </w:p>
  </w:footnote>
  <w:footnote w:type="continuationSeparator" w:id="0">
    <w:p w14:paraId="5C397D46" w14:textId="77777777" w:rsidR="00953195" w:rsidRDefault="00953195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4CF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48A7835E" wp14:editId="5D67838A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E78"/>
    <w:multiLevelType w:val="hybridMultilevel"/>
    <w:tmpl w:val="427C199E"/>
    <w:lvl w:ilvl="0" w:tplc="04150017">
      <w:start w:val="1"/>
      <w:numFmt w:val="lowerLetter"/>
      <w:lvlText w:val="%1)"/>
      <w:lvlJc w:val="left"/>
      <w:pPr>
        <w:ind w:left="4815" w:hanging="360"/>
      </w:pPr>
    </w:lvl>
    <w:lvl w:ilvl="1" w:tplc="04150019" w:tentative="1">
      <w:start w:val="1"/>
      <w:numFmt w:val="lowerLetter"/>
      <w:lvlText w:val="%2."/>
      <w:lvlJc w:val="left"/>
      <w:pPr>
        <w:ind w:left="5535" w:hanging="360"/>
      </w:pPr>
    </w:lvl>
    <w:lvl w:ilvl="2" w:tplc="0415001B" w:tentative="1">
      <w:start w:val="1"/>
      <w:numFmt w:val="lowerRoman"/>
      <w:lvlText w:val="%3."/>
      <w:lvlJc w:val="right"/>
      <w:pPr>
        <w:ind w:left="6255" w:hanging="180"/>
      </w:pPr>
    </w:lvl>
    <w:lvl w:ilvl="3" w:tplc="0415000F" w:tentative="1">
      <w:start w:val="1"/>
      <w:numFmt w:val="decimal"/>
      <w:lvlText w:val="%4."/>
      <w:lvlJc w:val="left"/>
      <w:pPr>
        <w:ind w:left="6975" w:hanging="360"/>
      </w:pPr>
    </w:lvl>
    <w:lvl w:ilvl="4" w:tplc="04150019" w:tentative="1">
      <w:start w:val="1"/>
      <w:numFmt w:val="lowerLetter"/>
      <w:lvlText w:val="%5."/>
      <w:lvlJc w:val="left"/>
      <w:pPr>
        <w:ind w:left="7695" w:hanging="360"/>
      </w:pPr>
    </w:lvl>
    <w:lvl w:ilvl="5" w:tplc="0415001B" w:tentative="1">
      <w:start w:val="1"/>
      <w:numFmt w:val="lowerRoman"/>
      <w:lvlText w:val="%6."/>
      <w:lvlJc w:val="right"/>
      <w:pPr>
        <w:ind w:left="8415" w:hanging="180"/>
      </w:pPr>
    </w:lvl>
    <w:lvl w:ilvl="6" w:tplc="0415000F" w:tentative="1">
      <w:start w:val="1"/>
      <w:numFmt w:val="decimal"/>
      <w:lvlText w:val="%7."/>
      <w:lvlJc w:val="left"/>
      <w:pPr>
        <w:ind w:left="9135" w:hanging="360"/>
      </w:pPr>
    </w:lvl>
    <w:lvl w:ilvl="7" w:tplc="04150019" w:tentative="1">
      <w:start w:val="1"/>
      <w:numFmt w:val="lowerLetter"/>
      <w:lvlText w:val="%8."/>
      <w:lvlJc w:val="left"/>
      <w:pPr>
        <w:ind w:left="9855" w:hanging="360"/>
      </w:pPr>
    </w:lvl>
    <w:lvl w:ilvl="8" w:tplc="0415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1" w15:restartNumberingAfterBreak="0">
    <w:nsid w:val="04F73679"/>
    <w:multiLevelType w:val="hybridMultilevel"/>
    <w:tmpl w:val="AFDC33A8"/>
    <w:lvl w:ilvl="0" w:tplc="16C4D2F0">
      <w:start w:val="1"/>
      <w:numFmt w:val="lowerLetter"/>
      <w:lvlText w:val="%1)"/>
      <w:lvlJc w:val="left"/>
      <w:pPr>
        <w:tabs>
          <w:tab w:val="num" w:pos="9804"/>
        </w:tabs>
        <w:ind w:left="9804" w:hanging="360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A0B83072">
      <w:start w:val="1"/>
      <w:numFmt w:val="bullet"/>
      <w:lvlText w:val="-"/>
      <w:lvlJc w:val="left"/>
      <w:pPr>
        <w:tabs>
          <w:tab w:val="num" w:pos="9804"/>
        </w:tabs>
        <w:ind w:left="9804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524"/>
        </w:tabs>
        <w:ind w:left="105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244"/>
        </w:tabs>
        <w:ind w:left="112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1964"/>
        </w:tabs>
        <w:ind w:left="119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684"/>
        </w:tabs>
        <w:ind w:left="126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3404"/>
        </w:tabs>
        <w:ind w:left="134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4124"/>
        </w:tabs>
        <w:ind w:left="141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844"/>
        </w:tabs>
        <w:ind w:left="14844" w:hanging="180"/>
      </w:pPr>
      <w:rPr>
        <w:rFonts w:cs="Times New Roman"/>
      </w:rPr>
    </w:lvl>
  </w:abstractNum>
  <w:abstractNum w:abstractNumId="2" w15:restartNumberingAfterBreak="0">
    <w:nsid w:val="086D79F0"/>
    <w:multiLevelType w:val="hybridMultilevel"/>
    <w:tmpl w:val="F982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C6C"/>
    <w:multiLevelType w:val="hybridMultilevel"/>
    <w:tmpl w:val="324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00C2"/>
    <w:multiLevelType w:val="hybridMultilevel"/>
    <w:tmpl w:val="552E58B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CC700D"/>
    <w:multiLevelType w:val="hybridMultilevel"/>
    <w:tmpl w:val="D44C23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48B3"/>
    <w:multiLevelType w:val="hybridMultilevel"/>
    <w:tmpl w:val="FAF06DDE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7D673F"/>
    <w:multiLevelType w:val="hybridMultilevel"/>
    <w:tmpl w:val="E55EE992"/>
    <w:lvl w:ilvl="0" w:tplc="66E0F6A6">
      <w:start w:val="1"/>
      <w:numFmt w:val="bullet"/>
      <w:lvlText w:val=""/>
      <w:lvlJc w:val="left"/>
      <w:pPr>
        <w:ind w:left="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0E7F9D"/>
    <w:multiLevelType w:val="hybridMultilevel"/>
    <w:tmpl w:val="49D60080"/>
    <w:lvl w:ilvl="0" w:tplc="66E0F6A6">
      <w:start w:val="1"/>
      <w:numFmt w:val="bullet"/>
      <w:lvlText w:val=""/>
      <w:lvlJc w:val="left"/>
      <w:pPr>
        <w:ind w:left="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636"/>
    <w:multiLevelType w:val="hybridMultilevel"/>
    <w:tmpl w:val="B7802CDC"/>
    <w:lvl w:ilvl="0" w:tplc="69684C80">
      <w:start w:val="1"/>
      <w:numFmt w:val="decimal"/>
      <w:lvlText w:val="%1.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A783618"/>
    <w:multiLevelType w:val="hybridMultilevel"/>
    <w:tmpl w:val="433EF8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82F93"/>
    <w:multiLevelType w:val="hybridMultilevel"/>
    <w:tmpl w:val="5BA6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7FBC"/>
    <w:multiLevelType w:val="hybridMultilevel"/>
    <w:tmpl w:val="AB9AAD46"/>
    <w:lvl w:ilvl="0" w:tplc="D786CED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E1223C"/>
    <w:multiLevelType w:val="hybridMultilevel"/>
    <w:tmpl w:val="2D1C0884"/>
    <w:lvl w:ilvl="0" w:tplc="F660452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1F610E"/>
    <w:multiLevelType w:val="hybridMultilevel"/>
    <w:tmpl w:val="8270641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C087DE8">
      <w:numFmt w:val="bullet"/>
      <w:lvlText w:val=""/>
      <w:lvlJc w:val="left"/>
      <w:pPr>
        <w:ind w:left="1430" w:hanging="360"/>
      </w:pPr>
      <w:rPr>
        <w:rFonts w:ascii="Symbol" w:eastAsia="Cambria" w:hAnsi="Symbol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2A6103FA"/>
    <w:multiLevelType w:val="hybridMultilevel"/>
    <w:tmpl w:val="3CFC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73488"/>
    <w:multiLevelType w:val="hybridMultilevel"/>
    <w:tmpl w:val="565E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1543"/>
    <w:multiLevelType w:val="hybridMultilevel"/>
    <w:tmpl w:val="30C6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D2085"/>
    <w:multiLevelType w:val="hybridMultilevel"/>
    <w:tmpl w:val="E03AC19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FC087DE8">
      <w:numFmt w:val="bullet"/>
      <w:lvlText w:val=""/>
      <w:lvlJc w:val="left"/>
      <w:pPr>
        <w:ind w:left="1430" w:hanging="360"/>
      </w:pPr>
      <w:rPr>
        <w:rFonts w:ascii="Symbol" w:eastAsia="Cambria" w:hAnsi="Symbol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36C73AA5"/>
    <w:multiLevelType w:val="hybridMultilevel"/>
    <w:tmpl w:val="9BCC6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7712F"/>
    <w:multiLevelType w:val="hybridMultilevel"/>
    <w:tmpl w:val="E7A64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233D3"/>
    <w:multiLevelType w:val="hybridMultilevel"/>
    <w:tmpl w:val="0110FBD8"/>
    <w:lvl w:ilvl="0" w:tplc="5ADAC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056F8C"/>
    <w:multiLevelType w:val="hybridMultilevel"/>
    <w:tmpl w:val="C8A28CFC"/>
    <w:lvl w:ilvl="0" w:tplc="4D9CEF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EBA0399"/>
    <w:multiLevelType w:val="hybridMultilevel"/>
    <w:tmpl w:val="86CA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A7DD8"/>
    <w:multiLevelType w:val="hybridMultilevel"/>
    <w:tmpl w:val="F0DCD44E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F77527"/>
    <w:multiLevelType w:val="hybridMultilevel"/>
    <w:tmpl w:val="08225BA8"/>
    <w:lvl w:ilvl="0" w:tplc="CED4431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38B3564"/>
    <w:multiLevelType w:val="hybridMultilevel"/>
    <w:tmpl w:val="2406676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E3754"/>
    <w:multiLevelType w:val="hybridMultilevel"/>
    <w:tmpl w:val="571E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F60FE"/>
    <w:multiLevelType w:val="hybridMultilevel"/>
    <w:tmpl w:val="4E5EF4B6"/>
    <w:lvl w:ilvl="0" w:tplc="BAF831B8">
      <w:start w:val="13"/>
      <w:numFmt w:val="decimal"/>
      <w:lvlText w:val="%1."/>
      <w:lvlJc w:val="left"/>
      <w:pPr>
        <w:ind w:left="1069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8D4055"/>
    <w:multiLevelType w:val="multilevel"/>
    <w:tmpl w:val="E0D28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B4941E3"/>
    <w:multiLevelType w:val="hybridMultilevel"/>
    <w:tmpl w:val="86828F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2549FE"/>
    <w:multiLevelType w:val="hybridMultilevel"/>
    <w:tmpl w:val="CA42D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B7837"/>
    <w:multiLevelType w:val="hybridMultilevel"/>
    <w:tmpl w:val="EF0E9ACE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03B04"/>
    <w:multiLevelType w:val="hybridMultilevel"/>
    <w:tmpl w:val="FAF06DDE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3336D2E"/>
    <w:multiLevelType w:val="hybridMultilevel"/>
    <w:tmpl w:val="2A00C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70"/>
    <w:multiLevelType w:val="hybridMultilevel"/>
    <w:tmpl w:val="C78A8218"/>
    <w:lvl w:ilvl="0" w:tplc="787A8138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65DD237F"/>
    <w:multiLevelType w:val="hybridMultilevel"/>
    <w:tmpl w:val="2836F2B6"/>
    <w:lvl w:ilvl="0" w:tplc="D786C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D3416"/>
    <w:multiLevelType w:val="hybridMultilevel"/>
    <w:tmpl w:val="0A26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C58D5"/>
    <w:multiLevelType w:val="hybridMultilevel"/>
    <w:tmpl w:val="EE700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2E6F"/>
    <w:multiLevelType w:val="hybridMultilevel"/>
    <w:tmpl w:val="6AC69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B3BE9"/>
    <w:multiLevelType w:val="hybridMultilevel"/>
    <w:tmpl w:val="E6A8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90B4F"/>
    <w:multiLevelType w:val="hybridMultilevel"/>
    <w:tmpl w:val="1646F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E5288"/>
    <w:multiLevelType w:val="multilevel"/>
    <w:tmpl w:val="F90841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7F6750E"/>
    <w:multiLevelType w:val="hybridMultilevel"/>
    <w:tmpl w:val="D038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02461"/>
    <w:multiLevelType w:val="hybridMultilevel"/>
    <w:tmpl w:val="01BCC03A"/>
    <w:lvl w:ilvl="0" w:tplc="66E0F6A6">
      <w:start w:val="1"/>
      <w:numFmt w:val="bullet"/>
      <w:lvlText w:val=""/>
      <w:lvlJc w:val="left"/>
      <w:pPr>
        <w:ind w:left="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74C24"/>
    <w:multiLevelType w:val="hybridMultilevel"/>
    <w:tmpl w:val="5CEE9A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F10181"/>
    <w:multiLevelType w:val="hybridMultilevel"/>
    <w:tmpl w:val="A09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2481F"/>
    <w:multiLevelType w:val="hybridMultilevel"/>
    <w:tmpl w:val="519AF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"/>
  </w:num>
  <w:num w:numId="4">
    <w:abstractNumId w:val="6"/>
  </w:num>
  <w:num w:numId="5">
    <w:abstractNumId w:val="42"/>
  </w:num>
  <w:num w:numId="6">
    <w:abstractNumId w:val="13"/>
  </w:num>
  <w:num w:numId="7">
    <w:abstractNumId w:val="5"/>
  </w:num>
  <w:num w:numId="8">
    <w:abstractNumId w:val="31"/>
  </w:num>
  <w:num w:numId="9">
    <w:abstractNumId w:val="25"/>
  </w:num>
  <w:num w:numId="10">
    <w:abstractNumId w:val="21"/>
  </w:num>
  <w:num w:numId="11">
    <w:abstractNumId w:val="29"/>
  </w:num>
  <w:num w:numId="12">
    <w:abstractNumId w:val="24"/>
  </w:num>
  <w:num w:numId="13">
    <w:abstractNumId w:val="4"/>
  </w:num>
  <w:num w:numId="14">
    <w:abstractNumId w:val="27"/>
  </w:num>
  <w:num w:numId="15">
    <w:abstractNumId w:val="44"/>
  </w:num>
  <w:num w:numId="16">
    <w:abstractNumId w:val="7"/>
  </w:num>
  <w:num w:numId="17">
    <w:abstractNumId w:val="28"/>
  </w:num>
  <w:num w:numId="18">
    <w:abstractNumId w:val="14"/>
  </w:num>
  <w:num w:numId="19">
    <w:abstractNumId w:val="8"/>
  </w:num>
  <w:num w:numId="20">
    <w:abstractNumId w:val="39"/>
  </w:num>
  <w:num w:numId="21">
    <w:abstractNumId w:val="18"/>
  </w:num>
  <w:num w:numId="22">
    <w:abstractNumId w:val="22"/>
  </w:num>
  <w:num w:numId="23">
    <w:abstractNumId w:val="45"/>
  </w:num>
  <w:num w:numId="24">
    <w:abstractNumId w:val="47"/>
  </w:num>
  <w:num w:numId="25">
    <w:abstractNumId w:val="46"/>
  </w:num>
  <w:num w:numId="26">
    <w:abstractNumId w:val="3"/>
  </w:num>
  <w:num w:numId="27">
    <w:abstractNumId w:val="9"/>
  </w:num>
  <w:num w:numId="28">
    <w:abstractNumId w:val="19"/>
  </w:num>
  <w:num w:numId="29">
    <w:abstractNumId w:val="35"/>
  </w:num>
  <w:num w:numId="30">
    <w:abstractNumId w:val="36"/>
  </w:num>
  <w:num w:numId="31">
    <w:abstractNumId w:val="26"/>
  </w:num>
  <w:num w:numId="32">
    <w:abstractNumId w:val="17"/>
  </w:num>
  <w:num w:numId="33">
    <w:abstractNumId w:val="15"/>
  </w:num>
  <w:num w:numId="34">
    <w:abstractNumId w:val="11"/>
  </w:num>
  <w:num w:numId="35">
    <w:abstractNumId w:val="12"/>
  </w:num>
  <w:num w:numId="36">
    <w:abstractNumId w:val="23"/>
  </w:num>
  <w:num w:numId="37">
    <w:abstractNumId w:val="37"/>
  </w:num>
  <w:num w:numId="38">
    <w:abstractNumId w:val="34"/>
  </w:num>
  <w:num w:numId="39">
    <w:abstractNumId w:val="16"/>
  </w:num>
  <w:num w:numId="40">
    <w:abstractNumId w:val="41"/>
  </w:num>
  <w:num w:numId="41">
    <w:abstractNumId w:val="40"/>
  </w:num>
  <w:num w:numId="42">
    <w:abstractNumId w:val="0"/>
  </w:num>
  <w:num w:numId="43">
    <w:abstractNumId w:val="38"/>
  </w:num>
  <w:num w:numId="44">
    <w:abstractNumId w:val="32"/>
  </w:num>
  <w:num w:numId="45">
    <w:abstractNumId w:val="10"/>
  </w:num>
  <w:num w:numId="46">
    <w:abstractNumId w:val="43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244BA"/>
    <w:rsid w:val="00037577"/>
    <w:rsid w:val="00050D01"/>
    <w:rsid w:val="00085B21"/>
    <w:rsid w:val="001152DD"/>
    <w:rsid w:val="001546B8"/>
    <w:rsid w:val="00185C0D"/>
    <w:rsid w:val="001A7AC6"/>
    <w:rsid w:val="00201867"/>
    <w:rsid w:val="00260D59"/>
    <w:rsid w:val="00293E89"/>
    <w:rsid w:val="00293E90"/>
    <w:rsid w:val="002951F7"/>
    <w:rsid w:val="00330C98"/>
    <w:rsid w:val="00364CDC"/>
    <w:rsid w:val="00367A64"/>
    <w:rsid w:val="00380D54"/>
    <w:rsid w:val="00421C28"/>
    <w:rsid w:val="00471D29"/>
    <w:rsid w:val="004879B9"/>
    <w:rsid w:val="004A2252"/>
    <w:rsid w:val="004D42D2"/>
    <w:rsid w:val="004D5041"/>
    <w:rsid w:val="005009CE"/>
    <w:rsid w:val="0050205D"/>
    <w:rsid w:val="005A7A7F"/>
    <w:rsid w:val="005C6C0D"/>
    <w:rsid w:val="00614FDB"/>
    <w:rsid w:val="0061700F"/>
    <w:rsid w:val="00647446"/>
    <w:rsid w:val="007472E4"/>
    <w:rsid w:val="00754BC6"/>
    <w:rsid w:val="00772771"/>
    <w:rsid w:val="00791A2F"/>
    <w:rsid w:val="007F01B3"/>
    <w:rsid w:val="008431E9"/>
    <w:rsid w:val="00882064"/>
    <w:rsid w:val="008F3BFC"/>
    <w:rsid w:val="008F4441"/>
    <w:rsid w:val="00912AE9"/>
    <w:rsid w:val="00924FA5"/>
    <w:rsid w:val="00953195"/>
    <w:rsid w:val="009939B3"/>
    <w:rsid w:val="009B56E1"/>
    <w:rsid w:val="009C790E"/>
    <w:rsid w:val="009E2DD1"/>
    <w:rsid w:val="00A448A7"/>
    <w:rsid w:val="00A8191C"/>
    <w:rsid w:val="00AA07B2"/>
    <w:rsid w:val="00BB0D83"/>
    <w:rsid w:val="00C01999"/>
    <w:rsid w:val="00C92D19"/>
    <w:rsid w:val="00D85197"/>
    <w:rsid w:val="00DB26B1"/>
    <w:rsid w:val="00DC7839"/>
    <w:rsid w:val="00DD7810"/>
    <w:rsid w:val="00DE3213"/>
    <w:rsid w:val="00DF0375"/>
    <w:rsid w:val="00E111DF"/>
    <w:rsid w:val="00E15A22"/>
    <w:rsid w:val="00E80C32"/>
    <w:rsid w:val="00E94463"/>
    <w:rsid w:val="00EC5A59"/>
    <w:rsid w:val="00F637C7"/>
    <w:rsid w:val="00FC7C2C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15771BC"/>
  <w14:defaultImageDpi w14:val="300"/>
  <w15:docId w15:val="{BF749286-BA0D-4528-839D-26E427EE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iPriority w:val="99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character" w:customStyle="1" w:styleId="apple-style-span">
    <w:name w:val="apple-style-span"/>
    <w:rsid w:val="00A448A7"/>
  </w:style>
  <w:style w:type="paragraph" w:styleId="Akapitzlist">
    <w:name w:val="List Paragraph"/>
    <w:basedOn w:val="Normalny"/>
    <w:link w:val="AkapitzlistZnak"/>
    <w:uiPriority w:val="34"/>
    <w:qFormat/>
    <w:rsid w:val="00A448A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A448A7"/>
    <w:pPr>
      <w:suppressAutoHyphens/>
      <w:ind w:left="360" w:hanging="360"/>
      <w:jc w:val="both"/>
    </w:pPr>
    <w:rPr>
      <w:rFonts w:ascii="Times New Roman" w:eastAsia="Times New Roman" w:hAnsi="Times New Roman" w:cs="Times New Roman"/>
      <w:kern w:val="1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197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">
    <w:name w:val="TableGrid"/>
    <w:rsid w:val="000244B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0244BA"/>
    <w:rPr>
      <w:rFonts w:ascii="Calibri" w:eastAsia="Calibri" w:hAnsi="Calibri"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mazuryairpor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zuryairpor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zuryairpo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1812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Bojarski</dc:creator>
  <cp:lastModifiedBy>Edyta Wrona</cp:lastModifiedBy>
  <cp:revision>16</cp:revision>
  <cp:lastPrinted>2021-08-18T07:14:00Z</cp:lastPrinted>
  <dcterms:created xsi:type="dcterms:W3CDTF">2017-01-17T15:55:00Z</dcterms:created>
  <dcterms:modified xsi:type="dcterms:W3CDTF">2021-08-18T07:14:00Z</dcterms:modified>
</cp:coreProperties>
</file>